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E" w:rsidRPr="006A61B3" w:rsidRDefault="00AB71BE" w:rsidP="00AB71BE">
      <w:pPr>
        <w:rPr>
          <w:rFonts w:ascii="Cambria" w:hAnsi="Cambria"/>
          <w:b/>
          <w:sz w:val="48"/>
          <w:szCs w:val="48"/>
        </w:rPr>
      </w:pPr>
      <w:r w:rsidRPr="006A61B3">
        <w:rPr>
          <w:rFonts w:ascii="Cambria" w:hAnsi="Cambr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BE32C" wp14:editId="4D970BF7">
                <wp:simplePos x="0" y="0"/>
                <wp:positionH relativeFrom="margin">
                  <wp:align>right</wp:align>
                </wp:positionH>
                <wp:positionV relativeFrom="paragraph">
                  <wp:posOffset>-553085</wp:posOffset>
                </wp:positionV>
                <wp:extent cx="1639570" cy="52322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AB71BE" w:rsidRDefault="00AB71BE" w:rsidP="00AB71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Kit 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BE32C" id="Rectangle 28" o:spid="_x0000_s1026" style="position:absolute;margin-left:77.9pt;margin-top:-43.55pt;width:129.1pt;height:41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" fillcolor="#265999 [2911]" stroked="f">
                <v:textbox style="mso-fit-shape-to-text:t">
                  <w:txbxContent>
                    <w:p w:rsidR="00AB71BE" w:rsidRDefault="00AB71BE" w:rsidP="00AB71B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Kit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61B3">
        <w:rPr>
          <w:rFonts w:ascii="Cambria" w:hAnsi="Cambria"/>
          <w:b/>
          <w:noProof/>
          <w:sz w:val="48"/>
          <w:szCs w:val="48"/>
        </w:rPr>
        <w:t xml:space="preserve">Our Approach to </w:t>
      </w:r>
      <w:r w:rsidR="00F51F36">
        <w:rPr>
          <w:rFonts w:ascii="Cambria" w:hAnsi="Cambria"/>
          <w:b/>
          <w:noProof/>
          <w:sz w:val="48"/>
          <w:szCs w:val="48"/>
        </w:rPr>
        <w:t>Wealth Management</w:t>
      </w:r>
      <w:bookmarkStart w:id="0" w:name="_GoBack"/>
      <w:bookmarkEnd w:id="0"/>
    </w:p>
    <w:p w:rsidR="00AB71BE" w:rsidRPr="0031135C" w:rsidRDefault="00AB71BE" w:rsidP="00AB71BE">
      <w:pPr>
        <w:spacing w:line="259" w:lineRule="auto"/>
        <w:rPr>
          <w:rFonts w:ascii="Cambria" w:hAnsi="Cambria" w:cs="Arial"/>
          <w:b/>
          <w:sz w:val="22"/>
          <w:szCs w:val="22"/>
        </w:rPr>
      </w:pPr>
    </w:p>
    <w:p w:rsidR="00AB71BE" w:rsidRPr="00893B7C" w:rsidRDefault="00AB71BE" w:rsidP="00AB71BE">
      <w:pPr>
        <w:pStyle w:val="font7"/>
        <w:spacing w:before="0" w:beforeAutospacing="0"/>
        <w:rPr>
          <w:rFonts w:asciiTheme="minorHAnsi" w:hAnsiTheme="minorHAnsi" w:cs="Arial"/>
          <w:sz w:val="22"/>
          <w:szCs w:val="22"/>
        </w:rPr>
      </w:pPr>
      <w:r w:rsidRPr="00893B7C">
        <w:rPr>
          <w:rFonts w:asciiTheme="minorHAnsi" w:hAnsiTheme="minorHAnsi" w:cs="Arial"/>
          <w:sz w:val="22"/>
          <w:szCs w:val="22"/>
        </w:rPr>
        <w:t xml:space="preserve">You may </w:t>
      </w:r>
      <w:r>
        <w:rPr>
          <w:rFonts w:asciiTheme="minorHAnsi" w:hAnsiTheme="minorHAnsi" w:cs="Arial"/>
          <w:sz w:val="22"/>
          <w:szCs w:val="22"/>
        </w:rPr>
        <w:t xml:space="preserve">already have </w:t>
      </w:r>
      <w:r w:rsidRPr="00893B7C">
        <w:rPr>
          <w:rFonts w:asciiTheme="minorHAnsi" w:hAnsiTheme="minorHAnsi" w:cs="Arial"/>
          <w:sz w:val="22"/>
          <w:szCs w:val="22"/>
        </w:rPr>
        <w:t>a graphic that illustrates your approach to comprehensive wealth management to clearly differentiate you from 'Investment Advisors'.  If you have a simple-one pager available from your firm, that you believe is a good fit - include it.  If you do not have access to a graphic, we have provided one which can be customized further.</w:t>
      </w:r>
      <w:r>
        <w:rPr>
          <w:rFonts w:asciiTheme="minorHAnsi" w:hAnsiTheme="minorHAnsi" w:cs="Arial"/>
          <w:sz w:val="22"/>
          <w:szCs w:val="22"/>
        </w:rPr>
        <w:t xml:space="preserve">  It can be accessed online as follows:</w:t>
      </w:r>
    </w:p>
    <w:p w:rsidR="00AB71BE" w:rsidRPr="00893B7C" w:rsidRDefault="00AB71BE" w:rsidP="00AB71BE">
      <w:pPr>
        <w:pStyle w:val="font7"/>
        <w:numPr>
          <w:ilvl w:val="1"/>
          <w:numId w:val="28"/>
        </w:numPr>
        <w:rPr>
          <w:rFonts w:asciiTheme="minorHAnsi" w:hAnsiTheme="minorHAnsi" w:cs="Arial"/>
          <w:sz w:val="22"/>
          <w:szCs w:val="22"/>
        </w:rPr>
      </w:pPr>
      <w:r w:rsidRPr="00893B7C">
        <w:rPr>
          <w:rFonts w:asciiTheme="minorHAnsi" w:hAnsiTheme="minorHAnsi" w:cs="Arial"/>
          <w:sz w:val="22"/>
          <w:szCs w:val="22"/>
        </w:rPr>
        <w:t xml:space="preserve">Kit </w:t>
      </w:r>
      <w:r>
        <w:rPr>
          <w:rFonts w:asciiTheme="minorHAnsi" w:hAnsiTheme="minorHAnsi" w:cs="Arial"/>
          <w:sz w:val="22"/>
          <w:szCs w:val="22"/>
        </w:rPr>
        <w:t>7</w:t>
      </w:r>
      <w:r w:rsidRPr="00893B7C">
        <w:rPr>
          <w:rFonts w:asciiTheme="minorHAnsi" w:hAnsiTheme="minorHAnsi" w:cs="Arial"/>
          <w:sz w:val="22"/>
          <w:szCs w:val="22"/>
        </w:rPr>
        <w:t xml:space="preserve"> - </w:t>
      </w:r>
      <w:r w:rsidRPr="004519C4">
        <w:rPr>
          <w:rFonts w:asciiTheme="minorHAnsi" w:hAnsiTheme="minorHAnsi" w:cs="Arial"/>
          <w:color w:val="002060"/>
          <w:sz w:val="22"/>
          <w:szCs w:val="22"/>
          <w:u w:val="single"/>
        </w:rPr>
        <w:t>Wealth Management Graphic</w:t>
      </w:r>
      <w:r w:rsidRPr="004519C4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93B7C">
        <w:rPr>
          <w:rFonts w:asciiTheme="minorHAnsi" w:hAnsiTheme="minorHAnsi" w:cs="Arial"/>
          <w:sz w:val="22"/>
          <w:szCs w:val="22"/>
        </w:rPr>
        <w:t>- Portrait [</w:t>
      </w:r>
      <w:hyperlink r:id="rId7" w:tgtFrame="_blank" w:history="1">
        <w:r w:rsidRPr="00893B7C">
          <w:rPr>
            <w:rStyle w:val="Hyperlink"/>
            <w:rFonts w:asciiTheme="minorHAnsi" w:hAnsiTheme="minorHAnsi" w:cs="Arial"/>
            <w:sz w:val="22"/>
            <w:szCs w:val="22"/>
            <w:u w:val="single"/>
          </w:rPr>
          <w:t>Word</w:t>
        </w:r>
      </w:hyperlink>
      <w:r w:rsidRPr="00893B7C">
        <w:rPr>
          <w:rFonts w:asciiTheme="minorHAnsi" w:hAnsiTheme="minorHAnsi" w:cs="Arial"/>
          <w:sz w:val="22"/>
          <w:szCs w:val="22"/>
        </w:rPr>
        <w:t>] or [</w:t>
      </w:r>
      <w:hyperlink r:id="rId8" w:tgtFrame="_blank" w:history="1">
        <w:r w:rsidRPr="00893B7C">
          <w:rPr>
            <w:rStyle w:val="Hyperlink"/>
            <w:rFonts w:asciiTheme="minorHAnsi" w:hAnsiTheme="minorHAnsi" w:cs="Arial"/>
            <w:sz w:val="22"/>
            <w:szCs w:val="22"/>
            <w:u w:val="single"/>
          </w:rPr>
          <w:t>PDF</w:t>
        </w:r>
      </w:hyperlink>
      <w:r w:rsidRPr="00893B7C">
        <w:rPr>
          <w:rFonts w:asciiTheme="minorHAnsi" w:hAnsiTheme="minorHAnsi" w:cs="Arial"/>
          <w:sz w:val="22"/>
          <w:szCs w:val="22"/>
        </w:rPr>
        <w:t>] </w:t>
      </w:r>
    </w:p>
    <w:p w:rsidR="00AB71BE" w:rsidRPr="00994761" w:rsidRDefault="00AB71BE" w:rsidP="00AB71BE">
      <w:pPr>
        <w:pStyle w:val="font7"/>
        <w:numPr>
          <w:ilvl w:val="1"/>
          <w:numId w:val="28"/>
        </w:numPr>
        <w:spacing w:after="160" w:line="259" w:lineRule="auto"/>
        <w:rPr>
          <w:rFonts w:ascii="Cambria" w:hAnsi="Cambria" w:cs="Arial"/>
          <w:b/>
          <w:sz w:val="48"/>
          <w:szCs w:val="48"/>
        </w:rPr>
      </w:pPr>
      <w:r w:rsidRPr="00994761">
        <w:rPr>
          <w:rFonts w:asciiTheme="minorHAnsi" w:hAnsiTheme="minorHAnsi" w:cs="Arial"/>
          <w:sz w:val="22"/>
          <w:szCs w:val="22"/>
        </w:rPr>
        <w:t xml:space="preserve">Kit </w:t>
      </w:r>
      <w:r>
        <w:rPr>
          <w:rFonts w:asciiTheme="minorHAnsi" w:hAnsiTheme="minorHAnsi" w:cs="Arial"/>
          <w:sz w:val="22"/>
          <w:szCs w:val="22"/>
        </w:rPr>
        <w:t>7</w:t>
      </w:r>
      <w:r w:rsidRPr="00994761">
        <w:rPr>
          <w:rFonts w:asciiTheme="minorHAnsi" w:hAnsiTheme="minorHAnsi" w:cs="Arial"/>
          <w:sz w:val="22"/>
          <w:szCs w:val="22"/>
        </w:rPr>
        <w:t xml:space="preserve"> - </w:t>
      </w:r>
      <w:r w:rsidRPr="00994761">
        <w:rPr>
          <w:rFonts w:asciiTheme="minorHAnsi" w:hAnsiTheme="minorHAnsi" w:cs="Arial"/>
          <w:color w:val="002060"/>
          <w:sz w:val="22"/>
          <w:szCs w:val="22"/>
          <w:u w:val="single"/>
        </w:rPr>
        <w:t>Wealth Management Graphic</w:t>
      </w:r>
      <w:r w:rsidRPr="0099476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994761">
        <w:rPr>
          <w:rFonts w:asciiTheme="minorHAnsi" w:hAnsiTheme="minorHAnsi" w:cs="Arial"/>
          <w:sz w:val="22"/>
          <w:szCs w:val="22"/>
        </w:rPr>
        <w:t>- Landscape [</w:t>
      </w:r>
      <w:hyperlink r:id="rId9" w:tgtFrame="_blank" w:history="1">
        <w:r w:rsidRPr="00994761">
          <w:rPr>
            <w:rStyle w:val="Hyperlink"/>
            <w:rFonts w:asciiTheme="minorHAnsi" w:hAnsiTheme="minorHAnsi" w:cs="Arial"/>
            <w:sz w:val="22"/>
            <w:szCs w:val="22"/>
            <w:u w:val="single"/>
          </w:rPr>
          <w:t>Word</w:t>
        </w:r>
      </w:hyperlink>
      <w:r w:rsidRPr="00994761">
        <w:rPr>
          <w:rFonts w:asciiTheme="minorHAnsi" w:hAnsiTheme="minorHAnsi" w:cs="Arial"/>
          <w:sz w:val="22"/>
          <w:szCs w:val="22"/>
        </w:rPr>
        <w:t>] or [</w:t>
      </w:r>
      <w:hyperlink r:id="rId10" w:tgtFrame="_blank" w:history="1">
        <w:r w:rsidRPr="00994761">
          <w:rPr>
            <w:rStyle w:val="Hyperlink"/>
            <w:rFonts w:asciiTheme="minorHAnsi" w:hAnsiTheme="minorHAnsi" w:cs="Arial"/>
            <w:sz w:val="22"/>
            <w:szCs w:val="22"/>
            <w:u w:val="single"/>
          </w:rPr>
          <w:t>PDF</w:t>
        </w:r>
      </w:hyperlink>
      <w:r w:rsidRPr="00994761">
        <w:rPr>
          <w:rFonts w:asciiTheme="minorHAnsi" w:hAnsiTheme="minorHAnsi" w:cs="Arial"/>
          <w:sz w:val="22"/>
          <w:szCs w:val="22"/>
        </w:rPr>
        <w:t>]</w:t>
      </w:r>
    </w:p>
    <w:p w:rsidR="00571852" w:rsidRPr="00AB71BE" w:rsidRDefault="00AB71BE" w:rsidP="00003337">
      <w:pPr>
        <w:spacing w:after="160" w:line="259" w:lineRule="auto"/>
      </w:pPr>
      <w:r>
        <w:rPr>
          <w:rFonts w:ascii="Cambria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DBAC" wp14:editId="06A22044">
                <wp:simplePos x="0" y="0"/>
                <wp:positionH relativeFrom="column">
                  <wp:posOffset>695325</wp:posOffset>
                </wp:positionH>
                <wp:positionV relativeFrom="paragraph">
                  <wp:posOffset>135255</wp:posOffset>
                </wp:positionV>
                <wp:extent cx="4581525" cy="6038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603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5BF9" id="Rectangle 1" o:spid="_x0000_s1026" style="position:absolute;margin-left:54.75pt;margin-top:10.65pt;width:360.7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" fillcolor="#d8d8d8 [2732]" stroked="f" strokeweight="2pt"/>
            </w:pict>
          </mc:Fallback>
        </mc:AlternateContent>
      </w:r>
      <w:r>
        <w:rPr>
          <w:rFonts w:ascii="Cambria" w:hAnsi="Cambria" w:cs="Arial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4BC8ED2" wp14:editId="20BFD805">
            <wp:simplePos x="0" y="0"/>
            <wp:positionH relativeFrom="column">
              <wp:posOffset>800100</wp:posOffset>
            </wp:positionH>
            <wp:positionV relativeFrom="paragraph">
              <wp:posOffset>248920</wp:posOffset>
            </wp:positionV>
            <wp:extent cx="4381500" cy="5786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ath management graphic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852" w:rsidRPr="00AB71BE" w:rsidSect="00BD297D">
      <w:headerReference w:type="default" r:id="rId12"/>
      <w:footerReference w:type="default" r:id="rId13"/>
      <w:pgSz w:w="12240" w:h="15840"/>
      <w:pgMar w:top="1135" w:right="1440" w:bottom="1134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7F" w:rsidRDefault="00E21F7F" w:rsidP="00C86637">
      <w:r>
        <w:separator/>
      </w:r>
    </w:p>
  </w:endnote>
  <w:endnote w:type="continuationSeparator" w:id="0">
    <w:p w:rsidR="00E21F7F" w:rsidRDefault="00E21F7F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CF" w:rsidRDefault="002579CF" w:rsidP="002579CF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2579CF" w:rsidRDefault="002579CF" w:rsidP="002579CF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54FB026" wp14:editId="3D2581A3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9CF" w:rsidRPr="00F77384" w:rsidRDefault="00251D04" w:rsidP="002579CF">
    <w:pPr>
      <w:pStyle w:val="Footer"/>
    </w:pPr>
    <w:r>
      <w:rPr>
        <w:rFonts w:asciiTheme="majorHAnsi" w:hAnsiTheme="majorHAnsi"/>
        <w:sz w:val="20"/>
        <w:szCs w:val="20"/>
      </w:rPr>
      <w:t xml:space="preserve">Client Communication </w:t>
    </w:r>
    <w:r w:rsidR="002579CF">
      <w:rPr>
        <w:rFonts w:asciiTheme="majorHAnsi" w:hAnsiTheme="majorHAnsi"/>
        <w:sz w:val="20"/>
        <w:szCs w:val="20"/>
      </w:rPr>
      <w:t>&amp; More</w:t>
    </w:r>
    <w:r w:rsidR="002579CF" w:rsidRPr="00F73E0A">
      <w:rPr>
        <w:rFonts w:asciiTheme="minorHAnsi" w:hAnsiTheme="minorHAnsi"/>
        <w:sz w:val="20"/>
        <w:szCs w:val="20"/>
      </w:rPr>
      <w:tab/>
    </w:r>
    <w:r w:rsidR="002579CF" w:rsidRPr="00F73E0A">
      <w:rPr>
        <w:rFonts w:asciiTheme="minorHAnsi" w:hAnsiTheme="minorHAnsi" w:cs="Arial"/>
        <w:sz w:val="20"/>
        <w:szCs w:val="20"/>
      </w:rPr>
      <w:fldChar w:fldCharType="begin"/>
    </w:r>
    <w:r w:rsidR="002579CF"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2579CF" w:rsidRPr="00F73E0A">
      <w:rPr>
        <w:rFonts w:asciiTheme="minorHAnsi" w:hAnsiTheme="minorHAnsi" w:cs="Arial"/>
        <w:sz w:val="20"/>
        <w:szCs w:val="20"/>
      </w:rPr>
      <w:fldChar w:fldCharType="separate"/>
    </w:r>
    <w:r w:rsidR="00F51F36">
      <w:rPr>
        <w:rFonts w:asciiTheme="minorHAnsi" w:hAnsiTheme="minorHAnsi" w:cs="Arial"/>
        <w:noProof/>
        <w:sz w:val="20"/>
        <w:szCs w:val="20"/>
      </w:rPr>
      <w:t>1</w:t>
    </w:r>
    <w:r w:rsidR="002579CF"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7F" w:rsidRDefault="00E21F7F" w:rsidP="00C86637">
      <w:r>
        <w:separator/>
      </w:r>
    </w:p>
  </w:footnote>
  <w:footnote w:type="continuationSeparator" w:id="0">
    <w:p w:rsidR="00E21F7F" w:rsidRDefault="00E21F7F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23BFB"/>
    <w:multiLevelType w:val="hybridMultilevel"/>
    <w:tmpl w:val="81F8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1F2FDC"/>
    <w:multiLevelType w:val="hybridMultilevel"/>
    <w:tmpl w:val="6C184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16"/>
  </w:num>
  <w:num w:numId="5">
    <w:abstractNumId w:val="2"/>
  </w:num>
  <w:num w:numId="6">
    <w:abstractNumId w:val="20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7"/>
  </w:num>
  <w:num w:numId="14">
    <w:abstractNumId w:val="3"/>
  </w:num>
  <w:num w:numId="15">
    <w:abstractNumId w:val="5"/>
  </w:num>
  <w:num w:numId="16">
    <w:abstractNumId w:val="4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4"/>
  </w:num>
  <w:num w:numId="22">
    <w:abstractNumId w:val="26"/>
  </w:num>
  <w:num w:numId="23">
    <w:abstractNumId w:val="23"/>
  </w:num>
  <w:num w:numId="24">
    <w:abstractNumId w:val="6"/>
  </w:num>
  <w:num w:numId="25">
    <w:abstractNumId w:val="15"/>
  </w:num>
  <w:num w:numId="26">
    <w:abstractNumId w:val="19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0"/>
    <w:rsid w:val="000014B7"/>
    <w:rsid w:val="00003337"/>
    <w:rsid w:val="000048F0"/>
    <w:rsid w:val="00020FA6"/>
    <w:rsid w:val="00036071"/>
    <w:rsid w:val="000378D9"/>
    <w:rsid w:val="00045DD4"/>
    <w:rsid w:val="000478AD"/>
    <w:rsid w:val="00052C2E"/>
    <w:rsid w:val="000560F7"/>
    <w:rsid w:val="00057F03"/>
    <w:rsid w:val="00067243"/>
    <w:rsid w:val="000928F4"/>
    <w:rsid w:val="00096A0A"/>
    <w:rsid w:val="00096FE4"/>
    <w:rsid w:val="000A2C24"/>
    <w:rsid w:val="000C6970"/>
    <w:rsid w:val="000F0611"/>
    <w:rsid w:val="000F06AA"/>
    <w:rsid w:val="000F06C2"/>
    <w:rsid w:val="000F62CF"/>
    <w:rsid w:val="00106DB6"/>
    <w:rsid w:val="001115F8"/>
    <w:rsid w:val="00113729"/>
    <w:rsid w:val="00125BD8"/>
    <w:rsid w:val="0012681A"/>
    <w:rsid w:val="00134312"/>
    <w:rsid w:val="00147999"/>
    <w:rsid w:val="001557A3"/>
    <w:rsid w:val="0015619B"/>
    <w:rsid w:val="0016391B"/>
    <w:rsid w:val="001804EA"/>
    <w:rsid w:val="00180FDF"/>
    <w:rsid w:val="00192B12"/>
    <w:rsid w:val="001958CF"/>
    <w:rsid w:val="001B72AA"/>
    <w:rsid w:val="001C0FBB"/>
    <w:rsid w:val="001F2155"/>
    <w:rsid w:val="00202CAE"/>
    <w:rsid w:val="00203806"/>
    <w:rsid w:val="00216A91"/>
    <w:rsid w:val="00244B8E"/>
    <w:rsid w:val="00251D04"/>
    <w:rsid w:val="00255799"/>
    <w:rsid w:val="002579CF"/>
    <w:rsid w:val="00266912"/>
    <w:rsid w:val="00280AD5"/>
    <w:rsid w:val="00283E22"/>
    <w:rsid w:val="00286E22"/>
    <w:rsid w:val="002C329F"/>
    <w:rsid w:val="002D58C6"/>
    <w:rsid w:val="002E1B51"/>
    <w:rsid w:val="002E7549"/>
    <w:rsid w:val="003178D7"/>
    <w:rsid w:val="00323F96"/>
    <w:rsid w:val="003264C0"/>
    <w:rsid w:val="00332245"/>
    <w:rsid w:val="0035138A"/>
    <w:rsid w:val="00352E75"/>
    <w:rsid w:val="00367590"/>
    <w:rsid w:val="00386DDA"/>
    <w:rsid w:val="003B0A78"/>
    <w:rsid w:val="004050DD"/>
    <w:rsid w:val="004222FF"/>
    <w:rsid w:val="00427330"/>
    <w:rsid w:val="00452AF8"/>
    <w:rsid w:val="00470478"/>
    <w:rsid w:val="00492E27"/>
    <w:rsid w:val="004B5535"/>
    <w:rsid w:val="004D2103"/>
    <w:rsid w:val="004F2DC5"/>
    <w:rsid w:val="00513D71"/>
    <w:rsid w:val="00525ECF"/>
    <w:rsid w:val="005534ED"/>
    <w:rsid w:val="00561C89"/>
    <w:rsid w:val="00571852"/>
    <w:rsid w:val="005724D7"/>
    <w:rsid w:val="005A388F"/>
    <w:rsid w:val="005B6E76"/>
    <w:rsid w:val="005C09DF"/>
    <w:rsid w:val="005D0340"/>
    <w:rsid w:val="005E7C79"/>
    <w:rsid w:val="00605335"/>
    <w:rsid w:val="00635D6F"/>
    <w:rsid w:val="0064080D"/>
    <w:rsid w:val="00641C07"/>
    <w:rsid w:val="006431CD"/>
    <w:rsid w:val="0064466F"/>
    <w:rsid w:val="006665BE"/>
    <w:rsid w:val="006774CC"/>
    <w:rsid w:val="006A1BF0"/>
    <w:rsid w:val="006C576D"/>
    <w:rsid w:val="006E224A"/>
    <w:rsid w:val="006E4E5E"/>
    <w:rsid w:val="007001BF"/>
    <w:rsid w:val="00714CE4"/>
    <w:rsid w:val="00744A0C"/>
    <w:rsid w:val="007465F1"/>
    <w:rsid w:val="0075103E"/>
    <w:rsid w:val="00783E35"/>
    <w:rsid w:val="00797406"/>
    <w:rsid w:val="007A285C"/>
    <w:rsid w:val="007A52B4"/>
    <w:rsid w:val="007A69AC"/>
    <w:rsid w:val="007B18F8"/>
    <w:rsid w:val="007F20BD"/>
    <w:rsid w:val="00815C93"/>
    <w:rsid w:val="0086045D"/>
    <w:rsid w:val="00877B42"/>
    <w:rsid w:val="008B6511"/>
    <w:rsid w:val="008D3A05"/>
    <w:rsid w:val="008E3A90"/>
    <w:rsid w:val="008E79BD"/>
    <w:rsid w:val="0090073A"/>
    <w:rsid w:val="00934AE8"/>
    <w:rsid w:val="00967384"/>
    <w:rsid w:val="00982F35"/>
    <w:rsid w:val="00991048"/>
    <w:rsid w:val="009D3AEB"/>
    <w:rsid w:val="009E11A9"/>
    <w:rsid w:val="009E1321"/>
    <w:rsid w:val="009F1DC1"/>
    <w:rsid w:val="00A24E83"/>
    <w:rsid w:val="00A37FCE"/>
    <w:rsid w:val="00A54BCE"/>
    <w:rsid w:val="00A67D58"/>
    <w:rsid w:val="00A723E5"/>
    <w:rsid w:val="00A82DF9"/>
    <w:rsid w:val="00A97E5B"/>
    <w:rsid w:val="00AA200B"/>
    <w:rsid w:val="00AA2D94"/>
    <w:rsid w:val="00AB51D4"/>
    <w:rsid w:val="00AB5647"/>
    <w:rsid w:val="00AB71BE"/>
    <w:rsid w:val="00AC2708"/>
    <w:rsid w:val="00AC5301"/>
    <w:rsid w:val="00AD595A"/>
    <w:rsid w:val="00AF1814"/>
    <w:rsid w:val="00AF7115"/>
    <w:rsid w:val="00B24290"/>
    <w:rsid w:val="00B31FFC"/>
    <w:rsid w:val="00B37E47"/>
    <w:rsid w:val="00B44DEF"/>
    <w:rsid w:val="00B52A88"/>
    <w:rsid w:val="00BA5E59"/>
    <w:rsid w:val="00BD297D"/>
    <w:rsid w:val="00BF223B"/>
    <w:rsid w:val="00C2132E"/>
    <w:rsid w:val="00C43155"/>
    <w:rsid w:val="00C62630"/>
    <w:rsid w:val="00C86637"/>
    <w:rsid w:val="00C87914"/>
    <w:rsid w:val="00CA556A"/>
    <w:rsid w:val="00CD1B7E"/>
    <w:rsid w:val="00CE4F2C"/>
    <w:rsid w:val="00D12F8B"/>
    <w:rsid w:val="00D324B0"/>
    <w:rsid w:val="00D576CE"/>
    <w:rsid w:val="00D8350C"/>
    <w:rsid w:val="00DA0869"/>
    <w:rsid w:val="00DA0DDE"/>
    <w:rsid w:val="00DC2A43"/>
    <w:rsid w:val="00E004D0"/>
    <w:rsid w:val="00E03987"/>
    <w:rsid w:val="00E12ED1"/>
    <w:rsid w:val="00E21F7F"/>
    <w:rsid w:val="00E345D2"/>
    <w:rsid w:val="00E37425"/>
    <w:rsid w:val="00E4471E"/>
    <w:rsid w:val="00E46299"/>
    <w:rsid w:val="00E71F4D"/>
    <w:rsid w:val="00E946C8"/>
    <w:rsid w:val="00EB498A"/>
    <w:rsid w:val="00ED6164"/>
    <w:rsid w:val="00EF501D"/>
    <w:rsid w:val="00F12318"/>
    <w:rsid w:val="00F51F36"/>
    <w:rsid w:val="00F54687"/>
    <w:rsid w:val="00F60B97"/>
    <w:rsid w:val="00F61D9D"/>
    <w:rsid w:val="00F8763E"/>
    <w:rsid w:val="00FA3C11"/>
    <w:rsid w:val="00FC45EF"/>
    <w:rsid w:val="00FC4B17"/>
    <w:rsid w:val="00FE1A42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E1B7"/>
  <w15:docId w15:val="{5C2B3C24-B6D8-49F2-B98A-F736F84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Header1">
    <w:name w:val="Content Header 1"/>
    <w:basedOn w:val="Normal"/>
    <w:link w:val="ContentHeader1Char"/>
    <w:rsid w:val="00571852"/>
    <w:pPr>
      <w:spacing w:before="480" w:after="240"/>
      <w:ind w:left="1083" w:right="1809"/>
    </w:pPr>
    <w:rPr>
      <w:rFonts w:ascii="Arial" w:hAnsi="Arial" w:cs="Arial"/>
      <w:b/>
      <w:sz w:val="28"/>
      <w:szCs w:val="28"/>
    </w:rPr>
  </w:style>
  <w:style w:type="character" w:customStyle="1" w:styleId="ContentHeader1Char">
    <w:name w:val="Content Header 1 Char"/>
    <w:link w:val="ContentHeader1"/>
    <w:rsid w:val="00571852"/>
    <w:rPr>
      <w:rFonts w:ascii="Arial" w:eastAsia="Times New Roman" w:hAnsi="Arial" w:cs="Arial"/>
      <w:b/>
      <w:sz w:val="28"/>
      <w:szCs w:val="28"/>
    </w:rPr>
  </w:style>
  <w:style w:type="paragraph" w:customStyle="1" w:styleId="font7">
    <w:name w:val="font_7"/>
    <w:basedOn w:val="Normal"/>
    <w:rsid w:val="0057185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B71B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747181_985ce9416bc948ab93cb2e07b33cbbe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.wix.com/ugd/747181_bae374c870014b6d8b68f8948e37399e.docx?dn=Kit%207_Wealth%20Management%20Graphic_Portrait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edia.wix.com/ugd/747181_9f5c3aa862974d87be6a805d6ae237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wix.com/ugd/747181_3f73b91efb964a76b8f846b58993c454.docx?dn=Kit%207_Wealth%20Management%20Graphic_Landscape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2</cp:revision>
  <cp:lastPrinted>2010-09-09T14:14:00Z</cp:lastPrinted>
  <dcterms:created xsi:type="dcterms:W3CDTF">2016-11-16T17:58:00Z</dcterms:created>
  <dcterms:modified xsi:type="dcterms:W3CDTF">2016-11-16T17:58:00Z</dcterms:modified>
</cp:coreProperties>
</file>