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85F" w14:textId="60D3779D" w:rsidR="00834DBA" w:rsidRPr="00FA4DD2" w:rsidRDefault="00FA4DD2" w:rsidP="00834DB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"/>
          <w:szCs w:val="2"/>
          <w:bdr w:val="none" w:sz="0" w:space="0" w:color="auto" w:frame="1"/>
        </w:rPr>
      </w:pPr>
      <w:r w:rsidRPr="00FA4DD2">
        <w:rPr>
          <w:rFonts w:ascii="Calibri" w:hAnsi="Calibri"/>
          <w:b/>
          <w:noProof/>
          <w:color w:val="3B3838"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FC9EA7" wp14:editId="23308F72">
                <wp:simplePos x="0" y="0"/>
                <wp:positionH relativeFrom="margin">
                  <wp:align>center</wp:align>
                </wp:positionH>
                <wp:positionV relativeFrom="paragraph">
                  <wp:posOffset>-270782</wp:posOffset>
                </wp:positionV>
                <wp:extent cx="5848350" cy="971550"/>
                <wp:effectExtent l="57150" t="19050" r="57150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2A22C" w14:textId="3B53F65C" w:rsidR="00834DBA" w:rsidRPr="00FA4DD2" w:rsidRDefault="00834DBA" w:rsidP="00834DBA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A4DD2"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</w:t>
                            </w:r>
                            <w:r w:rsidR="00FA4DD2" w:rsidRPr="00FA4DD2"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ashflow</w:t>
                            </w:r>
                            <w:r w:rsidRPr="00FA4DD2"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</w:t>
                            </w:r>
                            <w:r w:rsidR="00FA4DD2" w:rsidRPr="00FA4DD2"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C9EA7" id="Rectangle 7" o:spid="_x0000_s1026" style="position:absolute;margin-left:0;margin-top:-21.3pt;width:460.5pt;height:76.5pt;z-index:251652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6722A22C" w14:textId="3B53F65C" w:rsidR="00834DBA" w:rsidRPr="00FA4DD2" w:rsidRDefault="00834DBA" w:rsidP="00834DBA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A4DD2"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</w:t>
                      </w:r>
                      <w:r w:rsidR="00FA4DD2" w:rsidRPr="00FA4DD2"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ashflow</w:t>
                      </w:r>
                      <w:r w:rsidRPr="00FA4DD2"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</w:t>
                      </w:r>
                      <w:r w:rsidR="00FA4DD2" w:rsidRPr="00FA4DD2"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lanning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F7D64B" w14:textId="77777777" w:rsidR="00834DBA" w:rsidRPr="00FA4DD2" w:rsidRDefault="00834DBA" w:rsidP="00834DB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4"/>
          <w:szCs w:val="2"/>
          <w:bdr w:val="none" w:sz="0" w:space="0" w:color="auto" w:frame="1"/>
        </w:rPr>
      </w:pPr>
    </w:p>
    <w:p w14:paraId="502BFA4F" w14:textId="77777777" w:rsidR="00FA4DD2" w:rsidRPr="00FA4DD2" w:rsidRDefault="00FA4DD2" w:rsidP="00834DBA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3B3838"/>
          <w:sz w:val="2"/>
          <w:szCs w:val="2"/>
          <w:bdr w:val="none" w:sz="0" w:space="0" w:color="auto" w:frame="1"/>
        </w:rPr>
      </w:pPr>
    </w:p>
    <w:p w14:paraId="75A7254C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284EBC29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Cashflow Planning Advice &amp; Solutions</w:t>
      </w:r>
    </w:p>
    <w:p w14:paraId="6F954BEE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Cashflow Projections </w:t>
      </w:r>
    </w:p>
    <w:p w14:paraId="4D8EDDE6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Annual Net Worth Statement  </w:t>
      </w:r>
    </w:p>
    <w:p w14:paraId="7CE3A4E1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44395442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66624004" w14:textId="23C30A3D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Summary of Saving &amp; Checking Accounts</w:t>
      </w:r>
    </w:p>
    <w:p w14:paraId="623EC3B3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Mortgage Statement</w:t>
      </w:r>
    </w:p>
    <w:p w14:paraId="1CE69999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Summary of Personal Loans and/or Line of Credit </w:t>
      </w:r>
    </w:p>
    <w:p w14:paraId="559F47D1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Summary of Credit Cards</w:t>
      </w:r>
    </w:p>
    <w:p w14:paraId="5A92F07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522019BD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348841F3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6A56DC65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Significant Cash In-Flow: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2151F5B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Significant Cash Out-Flow: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604C6451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Mortgage Renewal Date: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6DB15469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Mortgage Free Date: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</w:rPr>
        <w:tab/>
      </w:r>
    </w:p>
    <w:p w14:paraId="470029F1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44D07420" w14:textId="77777777" w:rsidR="00834DBA" w:rsidRPr="00FA4DD2" w:rsidRDefault="00834DBA">
      <w:pPr>
        <w:rPr>
          <w:rFonts w:ascii="Calibri" w:hAnsi="Calibri"/>
          <w:color w:val="3B3838"/>
          <w:sz w:val="28"/>
          <w:szCs w:val="20"/>
        </w:rPr>
      </w:pPr>
      <w:r w:rsidRPr="00FA4DD2">
        <w:rPr>
          <w:rFonts w:ascii="Calibri" w:hAnsi="Calibri"/>
          <w:b/>
          <w:color w:val="3B3838"/>
          <w:sz w:val="28"/>
        </w:rPr>
        <w:br w:type="page"/>
      </w:r>
    </w:p>
    <w:p w14:paraId="0C03BEFA" w14:textId="695117FE" w:rsidR="00163E03" w:rsidRPr="00FA4DD2" w:rsidRDefault="00FA4DD2" w:rsidP="00330E15">
      <w:pPr>
        <w:pStyle w:val="Heading2"/>
        <w:shd w:val="clear" w:color="auto" w:fill="FFFFFF"/>
        <w:spacing w:beforeLines="0" w:afterLines="0" w:after="0" w:line="400" w:lineRule="atLeast"/>
        <w:textAlignment w:val="baseline"/>
        <w:rPr>
          <w:rFonts w:ascii="Calibri" w:hAnsi="Calibri"/>
          <w:b w:val="0"/>
          <w:color w:val="3B3838"/>
          <w:sz w:val="28"/>
        </w:rPr>
      </w:pPr>
      <w:r w:rsidRPr="00FA4DD2">
        <w:rPr>
          <w:rFonts w:ascii="Calibri" w:hAnsi="Calibri"/>
          <w:b w:val="0"/>
          <w:noProof/>
          <w:color w:val="3B3838"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2E239E" wp14:editId="671255BF">
                <wp:simplePos x="0" y="0"/>
                <wp:positionH relativeFrom="margin">
                  <wp:align>center</wp:align>
                </wp:positionH>
                <wp:positionV relativeFrom="paragraph">
                  <wp:posOffset>-255360</wp:posOffset>
                </wp:positionV>
                <wp:extent cx="5848350" cy="971550"/>
                <wp:effectExtent l="57150" t="19050" r="5715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DFF5E" w14:textId="75236E38" w:rsidR="00FA4DD2" w:rsidRPr="00FA4DD2" w:rsidRDefault="00FA4DD2" w:rsidP="00FA4DD2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Tax</w:t>
                            </w:r>
                            <w:r w:rsidRPr="00FA4DD2"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E239E" id="Rectangle 3" o:spid="_x0000_s1027" style="position:absolute;margin-left:0;margin-top:-20.1pt;width:460.5pt;height:76.5pt;z-index:251667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6E5DFF5E" w14:textId="75236E38" w:rsidR="00FA4DD2" w:rsidRPr="00FA4DD2" w:rsidRDefault="00FA4DD2" w:rsidP="00FA4DD2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Tax</w:t>
                      </w:r>
                      <w:r w:rsidRPr="00FA4DD2"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Planning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C23E03" w14:textId="19B37FB6" w:rsidR="0065069A" w:rsidRPr="00FA4DD2" w:rsidRDefault="0065069A" w:rsidP="0065069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48"/>
          <w:szCs w:val="26"/>
          <w:bdr w:val="none" w:sz="0" w:space="0" w:color="auto" w:frame="1"/>
        </w:rPr>
      </w:pPr>
    </w:p>
    <w:p w14:paraId="5AFE4689" w14:textId="0519153B" w:rsidR="007D5FFA" w:rsidRDefault="007D5FFA" w:rsidP="00611490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2E503C05" w14:textId="77777777" w:rsidR="00FA4DD2" w:rsidRPr="00FA4DD2" w:rsidRDefault="00FA4DD2" w:rsidP="00611490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7EB48C3A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6F7489AC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Tax Planning Advice &amp; Solutions</w:t>
      </w:r>
    </w:p>
    <w:p w14:paraId="64D28E62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Work Collaboratively with your CPA</w:t>
      </w:r>
    </w:p>
    <w:p w14:paraId="7CAD2C06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Introduction to a professional Accountant (CPA) if you need one</w:t>
      </w:r>
    </w:p>
    <w:p w14:paraId="1A7EEE00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127D2761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665C829C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Tax Summaries from the Previous 2 years</w:t>
      </w:r>
    </w:p>
    <w:p w14:paraId="060B9ABA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Current Property Tax Assessment </w:t>
      </w:r>
    </w:p>
    <w:p w14:paraId="063B954F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Information on Holding Companies or Limited Partnerships</w:t>
      </w:r>
    </w:p>
    <w:p w14:paraId="36DBB2F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256DA192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 w:val="0"/>
          <w:bCs/>
          <w:color w:val="3B3838"/>
          <w:sz w:val="36"/>
          <w:szCs w:val="36"/>
          <w:bdr w:val="none" w:sz="0" w:space="0" w:color="auto" w:frame="1"/>
        </w:rPr>
      </w:pPr>
    </w:p>
    <w:p w14:paraId="79DC30D5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0F4A5092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Personal Tax Return Deadlines </w:t>
      </w:r>
      <w:proofErr w:type="gramStart"/>
      <w:r w:rsidRPr="00D60EE5">
        <w:rPr>
          <w:rFonts w:ascii="Calibri" w:hAnsi="Calibri" w:cs="Arial"/>
          <w:color w:val="3B3838"/>
        </w:rPr>
        <w:t>in</w:t>
      </w:r>
      <w:proofErr w:type="gramEnd"/>
      <w:r w:rsidRPr="00D60EE5">
        <w:rPr>
          <w:rFonts w:ascii="Calibri" w:hAnsi="Calibri" w:cs="Arial"/>
          <w:color w:val="3B3838"/>
        </w:rPr>
        <w:t xml:space="preserve"> April 15</w:t>
      </w:r>
    </w:p>
    <w:p w14:paraId="3101A7D0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Tax Loss Selling must occur no later than December of same tax year</w:t>
      </w:r>
    </w:p>
    <w:p w14:paraId="278FA7F0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Fiscal Year End for Business Owners </w:t>
      </w:r>
    </w:p>
    <w:p w14:paraId="4D2A5FB4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598C9B8C" w14:textId="77777777" w:rsidR="00B8215C" w:rsidRPr="00FA4DD2" w:rsidRDefault="00B8215C" w:rsidP="00B8215C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023829EC" w14:textId="77777777" w:rsidR="00E00B06" w:rsidRPr="00FA4DD2" w:rsidRDefault="00E00B06">
      <w:pPr>
        <w:rPr>
          <w:rStyle w:val="Strong"/>
          <w:rFonts w:ascii="Calibri" w:hAnsi="Calibri" w:cs="Times New Roman"/>
          <w:bCs/>
          <w:color w:val="3B3838"/>
          <w:sz w:val="36"/>
          <w:szCs w:val="36"/>
          <w:bdr w:val="none" w:sz="0" w:space="0" w:color="auto" w:frame="1"/>
        </w:rPr>
      </w:pPr>
      <w:r w:rsidRPr="00FA4DD2"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  <w:br w:type="page"/>
      </w:r>
    </w:p>
    <w:p w14:paraId="3FACF0F7" w14:textId="285DA469" w:rsidR="009B6F7B" w:rsidRPr="00FA4DD2" w:rsidRDefault="00FA4DD2" w:rsidP="00E00B06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48"/>
          <w:szCs w:val="26"/>
          <w:bdr w:val="none" w:sz="0" w:space="0" w:color="auto" w:frame="1"/>
        </w:rPr>
      </w:pPr>
      <w:r w:rsidRPr="00FA4DD2">
        <w:rPr>
          <w:rFonts w:ascii="Calibri" w:hAnsi="Calibri"/>
          <w:b/>
          <w:noProof/>
          <w:color w:val="3B3838"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1B655D" wp14:editId="2B790FC3">
                <wp:simplePos x="0" y="0"/>
                <wp:positionH relativeFrom="margin">
                  <wp:align>center</wp:align>
                </wp:positionH>
                <wp:positionV relativeFrom="paragraph">
                  <wp:posOffset>35288</wp:posOffset>
                </wp:positionV>
                <wp:extent cx="5848350" cy="971550"/>
                <wp:effectExtent l="57150" t="19050" r="5715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4B493" w14:textId="1B3C15EA" w:rsidR="00FA4DD2" w:rsidRPr="00FA4DD2" w:rsidRDefault="00FA4DD2" w:rsidP="00FA4DD2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Retirement</w:t>
                            </w:r>
                            <w:r w:rsidRPr="00FA4DD2"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655D" id="Rectangle 4" o:spid="_x0000_s1028" style="position:absolute;margin-left:0;margin-top:2.8pt;width:460.5pt;height:76.5pt;z-index:251670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7624B493" w14:textId="1B3C15EA" w:rsidR="00FA4DD2" w:rsidRPr="00FA4DD2" w:rsidRDefault="00FA4DD2" w:rsidP="00FA4DD2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Retirement</w:t>
                      </w:r>
                      <w:r w:rsidRPr="00FA4DD2"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Planning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22BCC" w14:textId="77777777" w:rsidR="00FA4DD2" w:rsidRDefault="00FA4DD2" w:rsidP="00712994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55C72BBA" w14:textId="77777777" w:rsidR="00FA4DD2" w:rsidRPr="00FA4DD2" w:rsidRDefault="00FA4DD2" w:rsidP="00712994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6"/>
          <w:szCs w:val="6"/>
          <w:bdr w:val="none" w:sz="0" w:space="0" w:color="auto" w:frame="1"/>
        </w:rPr>
      </w:pPr>
    </w:p>
    <w:p w14:paraId="08B2429A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39B1D13B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Retirement Planning Advice &amp; Solutions</w:t>
      </w:r>
    </w:p>
    <w:p w14:paraId="75B4A29E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Pre-Retirement Projections </w:t>
      </w:r>
    </w:p>
    <w:p w14:paraId="2DCF6D9A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Post-Retirement Projections</w:t>
      </w:r>
    </w:p>
    <w:p w14:paraId="09AC7D7F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39572EBA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60A87B3F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Retirement Pension Plan Statements (private and public pensions)</w:t>
      </w:r>
    </w:p>
    <w:p w14:paraId="3A8D0C62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Employer's Retirement Plan Information</w:t>
      </w:r>
    </w:p>
    <w:p w14:paraId="5020E60A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Summary of all types of Retirement Accounts </w:t>
      </w:r>
    </w:p>
    <w:p w14:paraId="1925F0B1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851"/>
          <w:tab w:val="num" w:pos="3196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Summary of Annuity Contracts</w:t>
      </w:r>
    </w:p>
    <w:p w14:paraId="5F8F6EB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Social Security Annual Benefits Statement </w:t>
      </w:r>
    </w:p>
    <w:p w14:paraId="1C97806F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7B26D1E7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1B4F71DF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51D041AA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Six months before you qualify for age- based benefits</w:t>
      </w:r>
    </w:p>
    <w:p w14:paraId="3D7405CD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The year you plan to retire: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</w:rPr>
        <w:t xml:space="preserve">  </w:t>
      </w:r>
    </w:p>
    <w:p w14:paraId="270F6AA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1621C595" w14:textId="77777777" w:rsidR="0099606B" w:rsidRPr="00FA4DD2" w:rsidRDefault="0099606B" w:rsidP="0099606B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28A59649" w14:textId="77777777" w:rsidR="00611490" w:rsidRPr="00FA4DD2" w:rsidRDefault="00611490">
      <w:pPr>
        <w:rPr>
          <w:rStyle w:val="Strong"/>
          <w:rFonts w:ascii="Calibri" w:hAnsi="Calibri" w:cs="Times New Roman"/>
          <w:bCs/>
          <w:color w:val="3B3838"/>
          <w:sz w:val="28"/>
          <w:szCs w:val="28"/>
          <w:bdr w:val="none" w:sz="0" w:space="0" w:color="auto" w:frame="1"/>
        </w:rPr>
      </w:pPr>
      <w:r w:rsidRPr="00FA4DD2"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  <w:br w:type="page"/>
      </w:r>
    </w:p>
    <w:p w14:paraId="738327FD" w14:textId="3291EAC5" w:rsidR="004F3989" w:rsidRPr="00FA4DD2" w:rsidRDefault="00FA4DD2" w:rsidP="00834DB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Fonts w:ascii="Calibri" w:hAnsi="Calibri" w:cs="Arial"/>
          <w:color w:val="3B3838"/>
        </w:rPr>
      </w:pPr>
      <w:r w:rsidRPr="00FA4DD2">
        <w:rPr>
          <w:rFonts w:ascii="Calibri" w:hAnsi="Calibri"/>
          <w:b/>
          <w:noProof/>
          <w:color w:val="3B3838"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D57A31" wp14:editId="305C019B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5848350" cy="971550"/>
                <wp:effectExtent l="57150" t="19050" r="57150" b="762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1CAC" w14:textId="62D1FFD1" w:rsidR="00FA4DD2" w:rsidRPr="00FA4DD2" w:rsidRDefault="00FA4DD2" w:rsidP="00FA4DD2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Investment </w:t>
                            </w:r>
                            <w:r w:rsidRPr="00FA4DD2"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57A31" id="Rectangle 9" o:spid="_x0000_s1029" style="position:absolute;margin-left:0;margin-top:1.7pt;width:460.5pt;height:76.5pt;z-index:251672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18101CAC" w14:textId="62D1FFD1" w:rsidR="00FA4DD2" w:rsidRPr="00FA4DD2" w:rsidRDefault="00FA4DD2" w:rsidP="00FA4DD2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Investment </w:t>
                      </w:r>
                      <w:r w:rsidRPr="00FA4DD2"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Planning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A1FAF7" w14:textId="77777777" w:rsidR="00834DBA" w:rsidRPr="00FA4DD2" w:rsidRDefault="00834DBA" w:rsidP="00834DBA">
      <w:pPr>
        <w:pStyle w:val="NormalWeb"/>
        <w:shd w:val="clear" w:color="auto" w:fill="FFFFFF"/>
        <w:spacing w:beforeLines="0" w:afterLines="0" w:after="0" w:line="400" w:lineRule="atLeast"/>
        <w:ind w:left="567"/>
        <w:textAlignment w:val="baseline"/>
        <w:rPr>
          <w:rStyle w:val="Strong"/>
          <w:rFonts w:ascii="Calibri" w:hAnsi="Calibri"/>
          <w:b w:val="0"/>
          <w:bCs/>
          <w:color w:val="3B3838"/>
          <w:sz w:val="36"/>
          <w:szCs w:val="36"/>
          <w:bdr w:val="none" w:sz="0" w:space="0" w:color="auto" w:frame="1"/>
        </w:rPr>
      </w:pPr>
    </w:p>
    <w:p w14:paraId="0B57ED8C" w14:textId="0AB2C5C5" w:rsidR="00834DBA" w:rsidRDefault="00834DBA" w:rsidP="00834DBA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3B3838"/>
          <w:sz w:val="2"/>
          <w:szCs w:val="2"/>
          <w:bdr w:val="none" w:sz="0" w:space="0" w:color="auto" w:frame="1"/>
        </w:rPr>
      </w:pPr>
    </w:p>
    <w:p w14:paraId="0759C780" w14:textId="77777777" w:rsidR="00FA4DD2" w:rsidRPr="00FA4DD2" w:rsidRDefault="00FA4DD2" w:rsidP="00834DBA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3B3838"/>
          <w:sz w:val="2"/>
          <w:szCs w:val="2"/>
          <w:bdr w:val="none" w:sz="0" w:space="0" w:color="auto" w:frame="1"/>
        </w:rPr>
      </w:pPr>
    </w:p>
    <w:p w14:paraId="4FD01A91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7D980E74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709"/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Comprehensive Investment Advice &amp; Solutions</w:t>
      </w:r>
    </w:p>
    <w:p w14:paraId="4D6F79EA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Current Asset Allocation Assessment</w:t>
      </w:r>
    </w:p>
    <w:p w14:paraId="48A4F6ED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Investment Policy Statement</w:t>
      </w:r>
    </w:p>
    <w:p w14:paraId="7BA1B1AB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24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Investment Strategies Overview &amp; Projections related to </w:t>
      </w:r>
      <w:proofErr w:type="gramStart"/>
      <w:r w:rsidRPr="00D60EE5">
        <w:rPr>
          <w:rFonts w:ascii="Calibri" w:hAnsi="Calibri" w:cs="Arial"/>
          <w:color w:val="3B3838"/>
        </w:rPr>
        <w:t>all of</w:t>
      </w:r>
      <w:proofErr w:type="gramEnd"/>
      <w:r w:rsidRPr="00D60EE5">
        <w:rPr>
          <w:rFonts w:ascii="Calibri" w:hAnsi="Calibri" w:cs="Arial"/>
          <w:color w:val="3B3838"/>
        </w:rPr>
        <w:t xml:space="preserve"> your goals</w:t>
      </w:r>
    </w:p>
    <w:p w14:paraId="0529E995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33F2A15E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7E255B60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Summary of all Investment Accounts &amp; Holdings</w:t>
      </w:r>
    </w:p>
    <w:p w14:paraId="7A2F75F8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Summary of all Trust Companies</w:t>
      </w:r>
    </w:p>
    <w:p w14:paraId="09CDB44B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Summary of Stock/Bond Certificates </w:t>
      </w:r>
    </w:p>
    <w:p w14:paraId="338A44D7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24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5A7FAA4B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6EB4F64E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2F5A003A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Specific dates related to Stock Options</w:t>
      </w:r>
    </w:p>
    <w:p w14:paraId="2AC78E82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Specific dates to investments with specified holding periods</w:t>
      </w:r>
    </w:p>
    <w:p w14:paraId="44B2D81C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24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6203C6F7" w14:textId="77777777" w:rsidR="002B217E" w:rsidRPr="00FA4DD2" w:rsidRDefault="002B217E" w:rsidP="002B217E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45F4D77C" w14:textId="77777777" w:rsidR="00E5293B" w:rsidRPr="00FA4DD2" w:rsidRDefault="00E5293B">
      <w:pPr>
        <w:rPr>
          <w:rStyle w:val="Strong"/>
          <w:rFonts w:ascii="Calibri" w:hAnsi="Calibri" w:cs="Times New Roman"/>
          <w:bCs/>
          <w:color w:val="3B3838"/>
          <w:sz w:val="36"/>
          <w:szCs w:val="36"/>
          <w:bdr w:val="none" w:sz="0" w:space="0" w:color="auto" w:frame="1"/>
        </w:rPr>
      </w:pPr>
      <w:r w:rsidRPr="00FA4DD2"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  <w:br w:type="page"/>
      </w:r>
    </w:p>
    <w:p w14:paraId="5CFB7D26" w14:textId="6BBBD082" w:rsidR="00834DBA" w:rsidRPr="00FA4DD2" w:rsidRDefault="00FA4DD2" w:rsidP="00834DBA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  <w:r w:rsidRPr="00FA4DD2">
        <w:rPr>
          <w:rFonts w:ascii="Calibri" w:hAnsi="Calibri"/>
          <w:b/>
          <w:noProof/>
          <w:color w:val="3B3838"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AC2751" wp14:editId="1F3B00F1">
                <wp:simplePos x="0" y="0"/>
                <wp:positionH relativeFrom="margin">
                  <wp:align>center</wp:align>
                </wp:positionH>
                <wp:positionV relativeFrom="paragraph">
                  <wp:posOffset>90987</wp:posOffset>
                </wp:positionV>
                <wp:extent cx="5848350" cy="971550"/>
                <wp:effectExtent l="57150" t="19050" r="57150" b="762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DC2D4" w14:textId="350CB885" w:rsidR="00FA4DD2" w:rsidRPr="00FA4DD2" w:rsidRDefault="00FA4DD2" w:rsidP="00FA4DD2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Family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C2751" id="Rectangle 11" o:spid="_x0000_s1030" style="position:absolute;margin-left:0;margin-top:7.15pt;width:460.5pt;height:76.5pt;z-index:251674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695DC2D4" w14:textId="350CB885" w:rsidR="00FA4DD2" w:rsidRPr="00FA4DD2" w:rsidRDefault="00FA4DD2" w:rsidP="00FA4DD2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Family Security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CF11F" w14:textId="1231140D" w:rsidR="00834DBA" w:rsidRPr="00FA4DD2" w:rsidRDefault="00834DBA" w:rsidP="00834DBA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20BB15B2" w14:textId="6E5270BC" w:rsidR="00834DBA" w:rsidRPr="00FA4DD2" w:rsidRDefault="00834DBA" w:rsidP="00834DBA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55919878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4D9306D7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Family Security Advice &amp; Solutions</w:t>
      </w:r>
    </w:p>
    <w:p w14:paraId="1C7A3861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Life Insurance Solutions </w:t>
      </w:r>
    </w:p>
    <w:p w14:paraId="17D1A5A7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Disability, Extended Care or Critical Illness Solutions </w:t>
      </w:r>
    </w:p>
    <w:p w14:paraId="60CCA4EC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Work Collaboratively with your Insurance Agent</w:t>
      </w:r>
    </w:p>
    <w:p w14:paraId="25DFE6D9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Introduction to a professional Insurance Agent if you need one</w:t>
      </w:r>
    </w:p>
    <w:p w14:paraId="19A7E901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59A27A7E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49421747" w14:textId="77777777" w:rsidR="009C7D9F" w:rsidRPr="00D60EE5" w:rsidRDefault="009C7D9F" w:rsidP="009C7D9F">
      <w:pPr>
        <w:numPr>
          <w:ilvl w:val="0"/>
          <w:numId w:val="27"/>
        </w:numPr>
        <w:spacing w:after="120"/>
        <w:ind w:left="709" w:hanging="709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Health Insurance Policy &amp; Travel Insurance Information</w:t>
      </w:r>
    </w:p>
    <w:p w14:paraId="0783E107" w14:textId="77777777" w:rsidR="009C7D9F" w:rsidRPr="00D60EE5" w:rsidRDefault="009C7D9F" w:rsidP="009C7D9F">
      <w:pPr>
        <w:numPr>
          <w:ilvl w:val="0"/>
          <w:numId w:val="27"/>
        </w:numPr>
        <w:spacing w:after="120"/>
        <w:ind w:left="709" w:hanging="709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Life Insurance Policy</w:t>
      </w:r>
    </w:p>
    <w:p w14:paraId="695C8209" w14:textId="77777777" w:rsidR="009C7D9F" w:rsidRPr="00D60EE5" w:rsidRDefault="009C7D9F" w:rsidP="009C7D9F">
      <w:pPr>
        <w:numPr>
          <w:ilvl w:val="0"/>
          <w:numId w:val="27"/>
        </w:numPr>
        <w:spacing w:after="120"/>
        <w:ind w:left="709" w:hanging="709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Disability Insurance Policy</w:t>
      </w:r>
    </w:p>
    <w:p w14:paraId="1CF591D3" w14:textId="77777777" w:rsidR="009C7D9F" w:rsidRPr="00D60EE5" w:rsidRDefault="009C7D9F" w:rsidP="009C7D9F">
      <w:pPr>
        <w:numPr>
          <w:ilvl w:val="0"/>
          <w:numId w:val="27"/>
        </w:numPr>
        <w:spacing w:after="120"/>
        <w:ind w:left="709" w:hanging="709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Extended Care or Critical Illness Insurance Policy</w:t>
      </w:r>
    </w:p>
    <w:p w14:paraId="13E81D7A" w14:textId="77777777" w:rsidR="009C7D9F" w:rsidRPr="00D60EE5" w:rsidRDefault="009C7D9F" w:rsidP="009C7D9F">
      <w:pPr>
        <w:pStyle w:val="NormalWeb"/>
        <w:numPr>
          <w:ilvl w:val="0"/>
          <w:numId w:val="27"/>
        </w:numPr>
        <w:shd w:val="clear" w:color="auto" w:fill="FFFFFF"/>
        <w:spacing w:beforeLines="0" w:afterLines="0" w:after="240" w:line="400" w:lineRule="atLeast"/>
        <w:ind w:left="709" w:right="-426" w:hanging="709"/>
        <w:textAlignment w:val="baseline"/>
        <w:rPr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  <w:r w:rsidRPr="00D60EE5">
        <w:rPr>
          <w:rFonts w:ascii="Calibri" w:hAnsi="Calibri" w:cs="Arial"/>
          <w:color w:val="3B3838"/>
          <w:sz w:val="24"/>
          <w:szCs w:val="24"/>
        </w:rPr>
        <w:t xml:space="preserve">Other (specify):  </w:t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</w:p>
    <w:p w14:paraId="4ABF9248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325BC081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04F4E15E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Insurance Renewal Dates</w:t>
      </w:r>
    </w:p>
    <w:p w14:paraId="41769815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2FFD708B" w14:textId="77777777" w:rsidR="00834DBA" w:rsidRPr="00FA4DD2" w:rsidRDefault="00834DBA">
      <w:pPr>
        <w:rPr>
          <w:rStyle w:val="Strong"/>
          <w:rFonts w:ascii="Calibri" w:hAnsi="Calibri" w:cs="Times New Roman"/>
          <w:bCs/>
          <w:color w:val="3B3838"/>
          <w:sz w:val="36"/>
          <w:szCs w:val="36"/>
          <w:bdr w:val="none" w:sz="0" w:space="0" w:color="auto" w:frame="1"/>
        </w:rPr>
      </w:pPr>
      <w:r w:rsidRPr="00FA4DD2"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  <w:br w:type="page"/>
      </w:r>
    </w:p>
    <w:p w14:paraId="28D3490F" w14:textId="144E543F" w:rsidR="00215BC0" w:rsidRPr="00FA4DD2" w:rsidRDefault="00FA4DD2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</w:pPr>
      <w:r w:rsidRPr="00FA4DD2">
        <w:rPr>
          <w:rFonts w:ascii="Calibri" w:hAnsi="Calibri"/>
          <w:b/>
          <w:noProof/>
          <w:color w:val="3B3838"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095867" wp14:editId="102456F9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5848350" cy="971550"/>
                <wp:effectExtent l="57150" t="19050" r="57150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3D0BA" w14:textId="3443E8DC" w:rsidR="00FA4DD2" w:rsidRPr="00FA4DD2" w:rsidRDefault="00FA4DD2" w:rsidP="00FA4DD2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Caring for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95867" id="Rectangle 14" o:spid="_x0000_s1031" style="position:absolute;margin-left:0;margin-top:1.4pt;width:460.5pt;height:76.5pt;z-index:2516761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5733D0BA" w14:textId="3443E8DC" w:rsidR="00FA4DD2" w:rsidRPr="00FA4DD2" w:rsidRDefault="00FA4DD2" w:rsidP="00FA4DD2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Caring for Others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696A5" w14:textId="77777777" w:rsidR="00215BC0" w:rsidRPr="00FA4DD2" w:rsidRDefault="00215BC0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</w:pPr>
    </w:p>
    <w:p w14:paraId="22AB4621" w14:textId="5D293951" w:rsidR="00215BC0" w:rsidRDefault="00215BC0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2"/>
          <w:szCs w:val="2"/>
          <w:bdr w:val="none" w:sz="0" w:space="0" w:color="auto" w:frame="1"/>
        </w:rPr>
      </w:pPr>
    </w:p>
    <w:p w14:paraId="1188AE5F" w14:textId="77777777" w:rsidR="00FA4DD2" w:rsidRPr="00FA4DD2" w:rsidRDefault="00FA4DD2" w:rsidP="003836C2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2"/>
          <w:szCs w:val="2"/>
          <w:bdr w:val="none" w:sz="0" w:space="0" w:color="auto" w:frame="1"/>
        </w:rPr>
      </w:pPr>
    </w:p>
    <w:p w14:paraId="3CCD5999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2CF31D52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Caring for </w:t>
      </w:r>
      <w:proofErr w:type="gramStart"/>
      <w:r w:rsidRPr="00D60EE5">
        <w:rPr>
          <w:rFonts w:ascii="Calibri" w:hAnsi="Calibri" w:cs="Arial"/>
          <w:color w:val="3B3838"/>
        </w:rPr>
        <w:t>Others</w:t>
      </w:r>
      <w:proofErr w:type="gramEnd"/>
      <w:r w:rsidRPr="00D60EE5">
        <w:rPr>
          <w:rFonts w:ascii="Calibri" w:hAnsi="Calibri" w:cs="Arial"/>
          <w:color w:val="3B3838"/>
        </w:rPr>
        <w:t xml:space="preserve"> Advice &amp; Solutions</w:t>
      </w:r>
    </w:p>
    <w:p w14:paraId="05B8AB5C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Educational Savings Projections</w:t>
      </w:r>
    </w:p>
    <w:p w14:paraId="1892905D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Long-Term Health &amp; Care Cost Projections  </w:t>
      </w:r>
    </w:p>
    <w:p w14:paraId="49B8EC24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56480F4C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257FB7DE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Summary of Education Savings</w:t>
      </w:r>
    </w:p>
    <w:p w14:paraId="2FBD90A6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Summary of Expected Educational Bursaries or Scholarships</w:t>
      </w:r>
    </w:p>
    <w:p w14:paraId="1662F15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Information Related to the Long-Term Health &amp; Care of Others</w:t>
      </w:r>
    </w:p>
    <w:p w14:paraId="6CD189EB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3DA4EB1E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7ADCA35B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7D73C281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Expected date the 1</w:t>
      </w:r>
      <w:r w:rsidRPr="00D60EE5">
        <w:rPr>
          <w:rFonts w:ascii="Calibri" w:hAnsi="Calibri" w:cs="Arial"/>
          <w:color w:val="3B3838"/>
          <w:vertAlign w:val="superscript"/>
        </w:rPr>
        <w:t>st</w:t>
      </w:r>
      <w:r w:rsidRPr="00D60EE5">
        <w:rPr>
          <w:rFonts w:ascii="Calibri" w:hAnsi="Calibri" w:cs="Arial"/>
          <w:color w:val="3B3838"/>
        </w:rPr>
        <w:t xml:space="preserve"> year of </w:t>
      </w:r>
      <w:proofErr w:type="gramStart"/>
      <w:r w:rsidRPr="00D60EE5">
        <w:rPr>
          <w:rFonts w:ascii="Calibri" w:hAnsi="Calibri" w:cs="Arial"/>
          <w:color w:val="3B3838"/>
        </w:rPr>
        <w:t>College</w:t>
      </w:r>
      <w:proofErr w:type="gramEnd"/>
      <w:r w:rsidRPr="00D60EE5">
        <w:rPr>
          <w:rFonts w:ascii="Calibri" w:hAnsi="Calibri" w:cs="Arial"/>
          <w:color w:val="3B3838"/>
        </w:rPr>
        <w:t xml:space="preserve"> will be attended: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5CF9D72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Expected date for full time management of care of others: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77C002F4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6ED80287" w14:textId="77777777" w:rsidR="007D71DA" w:rsidRPr="00FA4DD2" w:rsidRDefault="007D71DA" w:rsidP="00CC16C4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</w:pPr>
    </w:p>
    <w:p w14:paraId="6FE5E0DD" w14:textId="77777777" w:rsidR="0057154E" w:rsidRPr="00FA4DD2" w:rsidRDefault="0057154E">
      <w:pPr>
        <w:rPr>
          <w:rStyle w:val="Strong"/>
          <w:rFonts w:ascii="Calibri" w:hAnsi="Calibri" w:cs="Times New Roman"/>
          <w:bCs/>
          <w:color w:val="3B3838"/>
          <w:sz w:val="36"/>
          <w:szCs w:val="36"/>
          <w:bdr w:val="none" w:sz="0" w:space="0" w:color="auto" w:frame="1"/>
        </w:rPr>
      </w:pPr>
      <w:r w:rsidRPr="00FA4DD2"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  <w:br w:type="page"/>
      </w:r>
    </w:p>
    <w:p w14:paraId="60F066CF" w14:textId="70493378" w:rsidR="00BD38CA" w:rsidRPr="00FA4DD2" w:rsidRDefault="00FA4DD2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  <w:r w:rsidRPr="00FA4DD2">
        <w:rPr>
          <w:rFonts w:ascii="Calibri" w:hAnsi="Calibri"/>
          <w:b/>
          <w:noProof/>
          <w:color w:val="3B3838"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62BF69" wp14:editId="4348796E">
                <wp:simplePos x="0" y="0"/>
                <wp:positionH relativeFrom="margin">
                  <wp:align>center</wp:align>
                </wp:positionH>
                <wp:positionV relativeFrom="paragraph">
                  <wp:posOffset>65224</wp:posOffset>
                </wp:positionV>
                <wp:extent cx="5848350" cy="971550"/>
                <wp:effectExtent l="57150" t="19050" r="57150" b="762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27300" w14:textId="05104B5E" w:rsidR="00FA4DD2" w:rsidRPr="00FA4DD2" w:rsidRDefault="00FA4DD2" w:rsidP="00FA4DD2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Your Legacy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2BF69" id="Rectangle 17" o:spid="_x0000_s1032" style="position:absolute;margin-left:0;margin-top:5.15pt;width:460.5pt;height:76.5pt;z-index:251678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09E27300" w14:textId="05104B5E" w:rsidR="00FA4DD2" w:rsidRPr="00FA4DD2" w:rsidRDefault="00FA4DD2" w:rsidP="00FA4DD2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Your Legacy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A4FC07" w14:textId="46E5931A" w:rsidR="00BD38CA" w:rsidRPr="00FA4DD2" w:rsidRDefault="00BD38CA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31655071" w14:textId="77777777" w:rsidR="00BD38CA" w:rsidRPr="00FA4DD2" w:rsidRDefault="00BD38CA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16CBC5DD" w14:textId="621D7209" w:rsidR="00EC126F" w:rsidRPr="00FA4DD2" w:rsidRDefault="00EC126F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227260DA" w14:textId="564137AB" w:rsidR="00BD38CA" w:rsidRPr="00FA4DD2" w:rsidRDefault="00BD38CA" w:rsidP="00F4583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48"/>
          <w:szCs w:val="26"/>
          <w:bdr w:val="none" w:sz="0" w:space="0" w:color="auto" w:frame="1"/>
        </w:rPr>
      </w:pPr>
    </w:p>
    <w:p w14:paraId="1D4F6885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0A697556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Personal Estate Planning Advice &amp; Solutions</w:t>
      </w:r>
    </w:p>
    <w:p w14:paraId="0AC70E81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Personal Estate Planning Projections </w:t>
      </w:r>
    </w:p>
    <w:p w14:paraId="11842F6D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Beneficiary Review</w:t>
      </w:r>
    </w:p>
    <w:p w14:paraId="171C23CB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Estate Planning Checklist</w:t>
      </w:r>
    </w:p>
    <w:p w14:paraId="2D95E941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Work Collaboratively with your Attorney</w:t>
      </w:r>
    </w:p>
    <w:p w14:paraId="6B223987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Introduction to an Attorney if you need one</w:t>
      </w:r>
    </w:p>
    <w:p w14:paraId="1B05E4DC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4C29864A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7011B1D3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A current copy of Will</w:t>
      </w:r>
    </w:p>
    <w:p w14:paraId="71DFEFE6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A current copy of Power of Attorney</w:t>
      </w:r>
    </w:p>
    <w:p w14:paraId="37033B53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A current copy of Enduring Power of Attorney</w:t>
      </w:r>
    </w:p>
    <w:p w14:paraId="1207A0DE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Trust Information</w:t>
      </w:r>
    </w:p>
    <w:p w14:paraId="49B32397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A copy of the Deed(s) to your </w:t>
      </w:r>
      <w:proofErr w:type="gramStart"/>
      <w:r w:rsidRPr="00D60EE5">
        <w:rPr>
          <w:rFonts w:ascii="Calibri" w:hAnsi="Calibri" w:cs="Arial"/>
          <w:color w:val="3B3838"/>
        </w:rPr>
        <w:t>Property</w:t>
      </w:r>
      <w:proofErr w:type="gramEnd"/>
      <w:r w:rsidRPr="00D60EE5">
        <w:rPr>
          <w:rFonts w:ascii="Calibri" w:hAnsi="Calibri" w:cs="Arial"/>
          <w:color w:val="3B3838"/>
        </w:rPr>
        <w:t xml:space="preserve"> </w:t>
      </w:r>
    </w:p>
    <w:p w14:paraId="78692182" w14:textId="77777777" w:rsidR="009C7D9F" w:rsidRPr="00D60EE5" w:rsidRDefault="009C7D9F" w:rsidP="009C7D9F">
      <w:pPr>
        <w:pStyle w:val="NormalWeb"/>
        <w:numPr>
          <w:ilvl w:val="0"/>
          <w:numId w:val="30"/>
        </w:numPr>
        <w:shd w:val="clear" w:color="auto" w:fill="FFFFFF"/>
        <w:tabs>
          <w:tab w:val="clear" w:pos="1070"/>
          <w:tab w:val="num" w:pos="851"/>
        </w:tabs>
        <w:spacing w:beforeLines="0" w:afterLines="0" w:after="240" w:line="400" w:lineRule="atLeast"/>
        <w:ind w:left="851" w:right="-426" w:hanging="851"/>
        <w:textAlignment w:val="baseline"/>
        <w:rPr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  <w:r w:rsidRPr="00D60EE5">
        <w:rPr>
          <w:rFonts w:ascii="Calibri" w:hAnsi="Calibri" w:cs="Arial"/>
          <w:color w:val="3B3838"/>
          <w:sz w:val="24"/>
          <w:szCs w:val="24"/>
        </w:rPr>
        <w:t xml:space="preserve">Other (specify):  </w:t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</w:p>
    <w:p w14:paraId="74376744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0C81A367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64665818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08FE7924" w14:textId="77777777" w:rsidR="003E6033" w:rsidRPr="00FA4DD2" w:rsidRDefault="003E6033">
      <w:pPr>
        <w:rPr>
          <w:rStyle w:val="Strong"/>
          <w:rFonts w:ascii="Calibri" w:hAnsi="Calibri" w:cs="Times New Roman"/>
          <w:bCs/>
          <w:color w:val="3B3838"/>
          <w:sz w:val="36"/>
          <w:szCs w:val="36"/>
          <w:bdr w:val="none" w:sz="0" w:space="0" w:color="auto" w:frame="1"/>
        </w:rPr>
      </w:pPr>
      <w:r w:rsidRPr="00FA4DD2"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  <w:br w:type="page"/>
      </w:r>
    </w:p>
    <w:p w14:paraId="257A1EA4" w14:textId="66E00303" w:rsidR="0064666A" w:rsidRPr="00FA4DD2" w:rsidRDefault="00FA4DD2" w:rsidP="0064666A">
      <w:pPr>
        <w:pStyle w:val="NormalWeb"/>
        <w:shd w:val="clear" w:color="auto" w:fill="FFFFFF"/>
        <w:spacing w:beforeLines="0" w:afterLines="0" w:after="12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  <w:r w:rsidRPr="00FA4DD2">
        <w:rPr>
          <w:rFonts w:ascii="Calibri" w:hAnsi="Calibri"/>
          <w:b/>
          <w:noProof/>
          <w:color w:val="3B3838"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146F5D" wp14:editId="3AE06F05">
                <wp:simplePos x="0" y="0"/>
                <wp:positionH relativeFrom="margin">
                  <wp:align>center</wp:align>
                </wp:positionH>
                <wp:positionV relativeFrom="paragraph">
                  <wp:posOffset>22043</wp:posOffset>
                </wp:positionV>
                <wp:extent cx="5848350" cy="971550"/>
                <wp:effectExtent l="57150" t="19050" r="57150" b="762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71550"/>
                        </a:xfrm>
                        <a:prstGeom prst="rect">
                          <a:avLst/>
                        </a:prstGeom>
                        <a:solidFill>
                          <a:srgbClr val="2F5496">
                            <a:alpha val="2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9FE08" w14:textId="271CF743" w:rsidR="00FA4DD2" w:rsidRPr="00FA4DD2" w:rsidRDefault="00FA4DD2" w:rsidP="00FA4DD2">
                            <w:pP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2F5496"/>
                                <w:sz w:val="56"/>
                                <w:szCs w:val="56"/>
                                <w:lang w:val="en-CA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Business Planning &amp; Succession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46F5D" id="Rectangle 20" o:spid="_x0000_s1033" style="position:absolute;margin-left:0;margin-top:1.75pt;width:460.5pt;height:76.5pt;z-index:251680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" fillcolor="#2f5496" stroked="f">
                <v:fill opacity="16448f"/>
                <v:shadow on="t" color="black" opacity="22937f" origin=",.5" offset="0,.63889mm"/>
                <v:textbox>
                  <w:txbxContent>
                    <w:p w14:paraId="4879FE08" w14:textId="271CF743" w:rsidR="00FA4DD2" w:rsidRPr="00FA4DD2" w:rsidRDefault="00FA4DD2" w:rsidP="00FA4DD2">
                      <w:pP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Cs/>
                          <w:color w:val="2F5496"/>
                          <w:sz w:val="56"/>
                          <w:szCs w:val="56"/>
                          <w:lang w:val="en-CA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Business Planning &amp; Succession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F634C5" w14:textId="01C6FCBD" w:rsidR="001027DA" w:rsidRPr="00FA4DD2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7853566F" w14:textId="77777777" w:rsidR="001027DA" w:rsidRPr="00FA4DD2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3027DD9B" w14:textId="575AFBA2" w:rsidR="001027DA" w:rsidRPr="00FA4DD2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046D51C3" w14:textId="793E5216" w:rsidR="001027DA" w:rsidRPr="00FA4DD2" w:rsidRDefault="001027DA" w:rsidP="0064666A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8"/>
          <w:szCs w:val="28"/>
          <w:bdr w:val="none" w:sz="0" w:space="0" w:color="auto" w:frame="1"/>
        </w:rPr>
      </w:pPr>
    </w:p>
    <w:p w14:paraId="52C20BF9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What we can provide you:</w:t>
      </w:r>
    </w:p>
    <w:p w14:paraId="795228EB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Business Estate Planning Advice &amp; Solutions</w:t>
      </w:r>
    </w:p>
    <w:p w14:paraId="5FF8BAED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Corporate Insurance Solutions</w:t>
      </w:r>
    </w:p>
    <w:p w14:paraId="6428042A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709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Work Collaboratively with your Business Planner or Specialist</w:t>
      </w:r>
    </w:p>
    <w:p w14:paraId="6E34B8F0" w14:textId="77777777" w:rsidR="009C7D9F" w:rsidRPr="00D60EE5" w:rsidRDefault="009C7D9F" w:rsidP="009C7D9F">
      <w:pPr>
        <w:numPr>
          <w:ilvl w:val="0"/>
          <w:numId w:val="30"/>
        </w:numPr>
        <w:tabs>
          <w:tab w:val="clear" w:pos="1070"/>
          <w:tab w:val="num" w:pos="709"/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Introduction to a Business Planning Specialist</w:t>
      </w:r>
    </w:p>
    <w:p w14:paraId="77A7CECA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7BB5021B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Information:</w:t>
      </w:r>
    </w:p>
    <w:p w14:paraId="6A1EC735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Partnership Agreements </w:t>
      </w:r>
    </w:p>
    <w:p w14:paraId="39CD30C5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Documents of Incorporation</w:t>
      </w:r>
    </w:p>
    <w:p w14:paraId="0FD4BA5B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Corporate Insurance Policy</w:t>
      </w:r>
    </w:p>
    <w:p w14:paraId="6EFDDECB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Buy-Sell Agreements</w:t>
      </w:r>
    </w:p>
    <w:p w14:paraId="1C58F242" w14:textId="77777777" w:rsidR="009C7D9F" w:rsidRPr="00D60EE5" w:rsidRDefault="009C7D9F" w:rsidP="009C7D9F">
      <w:pPr>
        <w:numPr>
          <w:ilvl w:val="0"/>
          <w:numId w:val="30"/>
        </w:numPr>
        <w:tabs>
          <w:tab w:val="num" w:pos="3196"/>
        </w:tabs>
        <w:spacing w:after="120"/>
        <w:ind w:left="714" w:hanging="714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>Life Insurance Policy</w:t>
      </w:r>
    </w:p>
    <w:p w14:paraId="1B527FA8" w14:textId="77777777" w:rsidR="009C7D9F" w:rsidRPr="00D60EE5" w:rsidRDefault="009C7D9F" w:rsidP="009C7D9F">
      <w:pPr>
        <w:pStyle w:val="NormalWeb"/>
        <w:numPr>
          <w:ilvl w:val="0"/>
          <w:numId w:val="30"/>
        </w:numPr>
        <w:shd w:val="clear" w:color="auto" w:fill="FFFFFF"/>
        <w:tabs>
          <w:tab w:val="clear" w:pos="1070"/>
          <w:tab w:val="num" w:pos="709"/>
        </w:tabs>
        <w:spacing w:beforeLines="0" w:afterLines="0" w:after="240" w:line="400" w:lineRule="atLeast"/>
        <w:ind w:left="709" w:right="-426" w:hanging="709"/>
        <w:textAlignment w:val="baseline"/>
        <w:rPr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  <w:r w:rsidRPr="00D60EE5">
        <w:rPr>
          <w:rFonts w:ascii="Calibri" w:hAnsi="Calibri" w:cs="Arial"/>
          <w:color w:val="3B3838"/>
          <w:sz w:val="24"/>
          <w:szCs w:val="24"/>
        </w:rPr>
        <w:t xml:space="preserve">Other (specify):  </w:t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  <w:r w:rsidRPr="00D60EE5">
        <w:rPr>
          <w:rFonts w:ascii="Calibri" w:hAnsi="Calibri" w:cs="Arial"/>
          <w:color w:val="3B3838"/>
          <w:sz w:val="24"/>
          <w:szCs w:val="24"/>
          <w:u w:val="single"/>
        </w:rPr>
        <w:tab/>
      </w:r>
    </w:p>
    <w:p w14:paraId="46F813EB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24"/>
          <w:szCs w:val="24"/>
          <w:bdr w:val="none" w:sz="0" w:space="0" w:color="auto" w:frame="1"/>
        </w:rPr>
      </w:pPr>
    </w:p>
    <w:p w14:paraId="3620E794" w14:textId="77777777" w:rsidR="009C7D9F" w:rsidRPr="00D60EE5" w:rsidRDefault="009C7D9F" w:rsidP="009C7D9F">
      <w:pPr>
        <w:pStyle w:val="NormalWeb"/>
        <w:shd w:val="clear" w:color="auto" w:fill="FFFFFF"/>
        <w:spacing w:beforeLines="0" w:afterLines="0" w:after="360" w:line="400" w:lineRule="atLeast"/>
        <w:textAlignment w:val="baseline"/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</w:pPr>
      <w:r w:rsidRPr="00D60EE5">
        <w:rPr>
          <w:rStyle w:val="Strong"/>
          <w:rFonts w:ascii="Calibri" w:hAnsi="Calibri"/>
          <w:bCs/>
          <w:color w:val="2F5496"/>
          <w:sz w:val="32"/>
          <w:szCs w:val="32"/>
          <w:bdr w:val="none" w:sz="0" w:space="0" w:color="auto" w:frame="1"/>
        </w:rPr>
        <w:t>Important Dates:</w:t>
      </w:r>
    </w:p>
    <w:p w14:paraId="2760DE00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12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Expected Date for Business Succession: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4A31798B" w14:textId="77777777" w:rsidR="009C7D9F" w:rsidRPr="00D60EE5" w:rsidRDefault="009C7D9F" w:rsidP="009C7D9F">
      <w:pPr>
        <w:numPr>
          <w:ilvl w:val="0"/>
          <w:numId w:val="30"/>
        </w:numPr>
        <w:tabs>
          <w:tab w:val="num" w:pos="851"/>
        </w:tabs>
        <w:spacing w:after="240"/>
        <w:ind w:left="851" w:hanging="851"/>
        <w:rPr>
          <w:rFonts w:ascii="Calibri" w:hAnsi="Calibri" w:cs="Arial"/>
          <w:color w:val="3B3838"/>
        </w:rPr>
      </w:pPr>
      <w:r w:rsidRPr="00D60EE5">
        <w:rPr>
          <w:rFonts w:ascii="Calibri" w:hAnsi="Calibri" w:cs="Arial"/>
          <w:color w:val="3B3838"/>
        </w:rPr>
        <w:t xml:space="preserve">Other (specify):  </w:t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  <w:r w:rsidRPr="00D60EE5">
        <w:rPr>
          <w:rFonts w:ascii="Calibri" w:hAnsi="Calibri" w:cs="Arial"/>
          <w:color w:val="3B3838"/>
          <w:u w:val="single"/>
        </w:rPr>
        <w:tab/>
      </w:r>
    </w:p>
    <w:p w14:paraId="0C468340" w14:textId="77777777" w:rsidR="00316889" w:rsidRPr="00FA4DD2" w:rsidRDefault="00316889" w:rsidP="0034472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</w:pPr>
    </w:p>
    <w:p w14:paraId="0825E840" w14:textId="77777777" w:rsidR="00316889" w:rsidRPr="00FA4DD2" w:rsidRDefault="00316889" w:rsidP="0034472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</w:pPr>
    </w:p>
    <w:p w14:paraId="314B82FE" w14:textId="77777777" w:rsidR="00316889" w:rsidRPr="00FA4DD2" w:rsidRDefault="00316889" w:rsidP="00344723">
      <w:pPr>
        <w:pStyle w:val="NormalWeb"/>
        <w:shd w:val="clear" w:color="auto" w:fill="FFFFFF"/>
        <w:spacing w:beforeLines="0" w:afterLines="0" w:after="0" w:line="400" w:lineRule="atLeast"/>
        <w:textAlignment w:val="baseline"/>
        <w:rPr>
          <w:rStyle w:val="Strong"/>
          <w:rFonts w:ascii="Calibri" w:hAnsi="Calibri"/>
          <w:bCs/>
          <w:color w:val="3B3838"/>
          <w:sz w:val="36"/>
          <w:szCs w:val="36"/>
          <w:bdr w:val="none" w:sz="0" w:space="0" w:color="auto" w:frame="1"/>
        </w:rPr>
      </w:pPr>
    </w:p>
    <w:sectPr w:rsidR="00316889" w:rsidRPr="00FA4DD2" w:rsidSect="00FA4DD2">
      <w:headerReference w:type="default" r:id="rId8"/>
      <w:footerReference w:type="default" r:id="rId9"/>
      <w:pgSz w:w="12240" w:h="15840"/>
      <w:pgMar w:top="1440" w:right="1467" w:bottom="1440" w:left="1560" w:header="708" w:footer="708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C4D6" w14:textId="77777777" w:rsidR="00280B0A" w:rsidRDefault="00280B0A" w:rsidP="00451F86">
      <w:pPr>
        <w:spacing w:after="0"/>
      </w:pPr>
      <w:r>
        <w:separator/>
      </w:r>
    </w:p>
  </w:endnote>
  <w:endnote w:type="continuationSeparator" w:id="0">
    <w:p w14:paraId="6FDFF9FB" w14:textId="77777777" w:rsidR="00280B0A" w:rsidRDefault="00280B0A" w:rsidP="0045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79AD" w14:textId="0F396F3D" w:rsidR="009B6F7B" w:rsidRPr="00FA4DD2" w:rsidRDefault="00FA4DD2" w:rsidP="00FA4DD2">
    <w:pPr>
      <w:tabs>
        <w:tab w:val="left" w:pos="3969"/>
      </w:tabs>
      <w:rPr>
        <w:rFonts w:ascii="Calibri" w:hAnsi="Calibri" w:cs="Arial"/>
        <w:color w:val="3B3838"/>
        <w:sz w:val="22"/>
        <w:szCs w:val="22"/>
      </w:rPr>
    </w:pPr>
    <w:r w:rsidRPr="00FA4DD2">
      <w:rPr>
        <w:rFonts w:ascii="Calibri" w:hAnsi="Calibri" w:cs="Arial"/>
        <w:color w:val="3B3838"/>
        <w:sz w:val="22"/>
        <w:szCs w:val="22"/>
      </w:rPr>
      <w:t>P</w:t>
    </w:r>
    <w:r>
      <w:rPr>
        <w:rFonts w:ascii="Calibri" w:hAnsi="Calibri" w:cs="Arial"/>
        <w:color w:val="3B3838"/>
        <w:sz w:val="22"/>
        <w:szCs w:val="22"/>
      </w:rPr>
      <w:t>FO Tab Pages</w:t>
    </w:r>
    <w:r w:rsidRPr="00FA4DD2">
      <w:rPr>
        <w:rFonts w:ascii="Calibri" w:hAnsi="Calibri" w:cs="Arial"/>
        <w:color w:val="3B3838"/>
        <w:sz w:val="22"/>
        <w:szCs w:val="22"/>
      </w:rPr>
      <w:t xml:space="preserve"> – </w:t>
    </w:r>
    <w:r w:rsidR="00F268E3">
      <w:rPr>
        <w:rFonts w:ascii="Calibri" w:hAnsi="Calibri" w:cs="Arial"/>
        <w:color w:val="3B3838"/>
        <w:sz w:val="22"/>
        <w:szCs w:val="22"/>
      </w:rPr>
      <w:t>US</w:t>
    </w:r>
    <w:r w:rsidRPr="00FA4DD2">
      <w:rPr>
        <w:rFonts w:ascii="Calibri" w:hAnsi="Calibri" w:cs="Arial"/>
        <w:color w:val="3B3838"/>
        <w:sz w:val="22"/>
        <w:szCs w:val="22"/>
      </w:rPr>
      <w:t xml:space="preserve"> Version</w:t>
    </w:r>
    <w:r w:rsidRPr="00FA4DD2">
      <w:rPr>
        <w:rFonts w:ascii="Calibri" w:hAnsi="Calibri" w:cs="Arial"/>
        <w:color w:val="3B3838"/>
        <w:sz w:val="22"/>
        <w:szCs w:val="22"/>
      </w:rPr>
      <w:tab/>
      <w:t xml:space="preserve">                Page </w:t>
    </w:r>
    <w:r w:rsidRPr="00FA4DD2">
      <w:rPr>
        <w:rStyle w:val="PageNumber"/>
        <w:rFonts w:ascii="Calibri" w:hAnsi="Calibri" w:cs="Arial"/>
        <w:b/>
        <w:color w:val="3B3838"/>
        <w:sz w:val="22"/>
        <w:szCs w:val="22"/>
      </w:rPr>
      <w:fldChar w:fldCharType="begin"/>
    </w:r>
    <w:r w:rsidRPr="00FA4DD2">
      <w:rPr>
        <w:rStyle w:val="PageNumber"/>
        <w:rFonts w:ascii="Calibri" w:hAnsi="Calibri" w:cs="Arial"/>
        <w:color w:val="3B3838"/>
        <w:sz w:val="22"/>
        <w:szCs w:val="22"/>
      </w:rPr>
      <w:instrText xml:space="preserve"> PAGE </w:instrText>
    </w:r>
    <w:r w:rsidRPr="00FA4DD2">
      <w:rPr>
        <w:rStyle w:val="PageNumber"/>
        <w:rFonts w:ascii="Calibri" w:hAnsi="Calibri" w:cs="Arial"/>
        <w:b/>
        <w:color w:val="3B3838"/>
        <w:sz w:val="22"/>
        <w:szCs w:val="22"/>
      </w:rPr>
      <w:fldChar w:fldCharType="separate"/>
    </w:r>
    <w:r w:rsidRPr="00FA4DD2">
      <w:rPr>
        <w:rStyle w:val="PageNumber"/>
        <w:rFonts w:ascii="Calibri" w:hAnsi="Calibri" w:cs="Arial"/>
        <w:b/>
        <w:color w:val="3B3838"/>
        <w:sz w:val="22"/>
        <w:szCs w:val="22"/>
      </w:rPr>
      <w:t>1</w:t>
    </w:r>
    <w:r w:rsidRPr="00FA4DD2">
      <w:rPr>
        <w:rStyle w:val="PageNumber"/>
        <w:rFonts w:ascii="Calibri" w:hAnsi="Calibri" w:cs="Arial"/>
        <w:b/>
        <w:color w:val="3B3838"/>
        <w:sz w:val="22"/>
        <w:szCs w:val="22"/>
      </w:rPr>
      <w:fldChar w:fldCharType="end"/>
    </w:r>
    <w:r w:rsidRPr="00FA4DD2">
      <w:rPr>
        <w:rStyle w:val="PageNumber"/>
        <w:rFonts w:ascii="Calibri" w:hAnsi="Calibri" w:cs="Arial"/>
        <w:b/>
        <w:color w:val="3B3838"/>
        <w:sz w:val="22"/>
        <w:szCs w:val="22"/>
      </w:rPr>
      <w:t xml:space="preserve"> </w:t>
    </w:r>
    <w:r w:rsidRPr="00FA4DD2">
      <w:rPr>
        <w:rStyle w:val="PageNumber"/>
        <w:rFonts w:ascii="Calibri" w:hAnsi="Calibri" w:cs="Arial"/>
        <w:color w:val="3B3838"/>
        <w:sz w:val="22"/>
        <w:szCs w:val="22"/>
      </w:rPr>
      <w:tab/>
      <w:t xml:space="preserve">       </w:t>
    </w:r>
    <w:r>
      <w:rPr>
        <w:rStyle w:val="PageNumber"/>
        <w:rFonts w:ascii="Calibri" w:hAnsi="Calibri" w:cs="Arial"/>
        <w:color w:val="3B3838"/>
        <w:sz w:val="22"/>
        <w:szCs w:val="22"/>
      </w:rPr>
      <w:t xml:space="preserve">       </w:t>
    </w:r>
    <w:r w:rsidRPr="00FA4DD2">
      <w:rPr>
        <w:rStyle w:val="PageNumber"/>
        <w:rFonts w:ascii="Calibri" w:hAnsi="Calibri" w:cs="Arial"/>
        <w:color w:val="3B3838"/>
        <w:sz w:val="22"/>
        <w:szCs w:val="22"/>
      </w:rPr>
      <w:t xml:space="preserve">                    </w:t>
    </w:r>
    <w:r w:rsidRPr="00FA4DD2">
      <w:rPr>
        <w:rFonts w:ascii="Calibri" w:hAnsi="Calibri" w:cs="Arial"/>
        <w:color w:val="3B3838"/>
        <w:sz w:val="22"/>
        <w:szCs w:val="22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BAF1" w14:textId="77777777" w:rsidR="00280B0A" w:rsidRDefault="00280B0A" w:rsidP="00451F86">
      <w:pPr>
        <w:spacing w:after="0"/>
      </w:pPr>
      <w:r>
        <w:separator/>
      </w:r>
    </w:p>
  </w:footnote>
  <w:footnote w:type="continuationSeparator" w:id="0">
    <w:p w14:paraId="28C0EB0E" w14:textId="77777777" w:rsidR="00280B0A" w:rsidRDefault="00280B0A" w:rsidP="00451F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D3EA" w14:textId="0B41A964" w:rsidR="00CB17BE" w:rsidRDefault="00CB17BE" w:rsidP="00451F86">
    <w:pPr>
      <w:pStyle w:val="Header"/>
      <w:tabs>
        <w:tab w:val="clear" w:pos="8640"/>
        <w:tab w:val="right" w:pos="9214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267"/>
    <w:multiLevelType w:val="hybridMultilevel"/>
    <w:tmpl w:val="C54EF99A"/>
    <w:lvl w:ilvl="0" w:tplc="4AC02D6A">
      <w:numFmt w:val="bullet"/>
      <w:lvlText w:val=""/>
      <w:lvlJc w:val="left"/>
      <w:pPr>
        <w:ind w:left="1070" w:hanging="360"/>
      </w:pPr>
      <w:rPr>
        <w:rFonts w:ascii="Wingdings" w:eastAsiaTheme="minorHAnsi" w:hAnsi="Wingdings" w:cs="Times New Roman" w:hint="default"/>
        <w:b w:val="0"/>
        <w:sz w:val="28"/>
        <w:szCs w:val="28"/>
      </w:rPr>
    </w:lvl>
    <w:lvl w:ilvl="1" w:tplc="10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8568F9"/>
    <w:multiLevelType w:val="hybridMultilevel"/>
    <w:tmpl w:val="CE8696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BF43514"/>
    <w:multiLevelType w:val="hybridMultilevel"/>
    <w:tmpl w:val="0E787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896"/>
    <w:multiLevelType w:val="hybridMultilevel"/>
    <w:tmpl w:val="CF6C21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B571D66"/>
    <w:multiLevelType w:val="hybridMultilevel"/>
    <w:tmpl w:val="F288D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297D"/>
    <w:multiLevelType w:val="hybridMultilevel"/>
    <w:tmpl w:val="C67AD2A4"/>
    <w:lvl w:ilvl="0" w:tplc="7BB6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78A5"/>
    <w:multiLevelType w:val="hybridMultilevel"/>
    <w:tmpl w:val="3E2A4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ADE"/>
    <w:multiLevelType w:val="hybridMultilevel"/>
    <w:tmpl w:val="9FB2EC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68099E"/>
    <w:multiLevelType w:val="hybridMultilevel"/>
    <w:tmpl w:val="2CD69A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61BB7"/>
    <w:multiLevelType w:val="hybridMultilevel"/>
    <w:tmpl w:val="2640C736"/>
    <w:lvl w:ilvl="0" w:tplc="26E6AF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6BDC"/>
    <w:multiLevelType w:val="hybridMultilevel"/>
    <w:tmpl w:val="4E64AA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FE7444A"/>
    <w:multiLevelType w:val="hybridMultilevel"/>
    <w:tmpl w:val="21D8E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3284"/>
    <w:multiLevelType w:val="hybridMultilevel"/>
    <w:tmpl w:val="965A7CF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535509"/>
    <w:multiLevelType w:val="hybridMultilevel"/>
    <w:tmpl w:val="DE62E7CC"/>
    <w:lvl w:ilvl="0" w:tplc="FB74402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A24226A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4DE6"/>
    <w:multiLevelType w:val="hybridMultilevel"/>
    <w:tmpl w:val="B0CC1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47D53"/>
    <w:multiLevelType w:val="hybridMultilevel"/>
    <w:tmpl w:val="46E670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089613A"/>
    <w:multiLevelType w:val="hybridMultilevel"/>
    <w:tmpl w:val="65504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76E77"/>
    <w:multiLevelType w:val="hybridMultilevel"/>
    <w:tmpl w:val="3820A2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3FD5AC8"/>
    <w:multiLevelType w:val="hybridMultilevel"/>
    <w:tmpl w:val="6EEE050E"/>
    <w:lvl w:ilvl="0" w:tplc="34BA502E">
      <w:numFmt w:val="bullet"/>
      <w:lvlText w:val=""/>
      <w:lvlJc w:val="left"/>
      <w:pPr>
        <w:tabs>
          <w:tab w:val="num" w:pos="1070"/>
        </w:tabs>
        <w:ind w:left="1070" w:hanging="360"/>
      </w:pPr>
      <w:rPr>
        <w:rFonts w:ascii="Wingdings" w:eastAsiaTheme="minorHAnsi" w:hAnsi="Wingdings" w:cs="Times New Roman" w:hint="default"/>
        <w:b w:val="0"/>
        <w:color w:val="404040" w:themeColor="text1" w:themeTint="BF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0AD1"/>
    <w:multiLevelType w:val="hybridMultilevel"/>
    <w:tmpl w:val="6EEE20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8D36C1"/>
    <w:multiLevelType w:val="hybridMultilevel"/>
    <w:tmpl w:val="76B09CA8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73836AE"/>
    <w:multiLevelType w:val="hybridMultilevel"/>
    <w:tmpl w:val="E132DE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8306CB4"/>
    <w:multiLevelType w:val="hybridMultilevel"/>
    <w:tmpl w:val="0338E39A"/>
    <w:lvl w:ilvl="0" w:tplc="FB744022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0D50"/>
    <w:multiLevelType w:val="multilevel"/>
    <w:tmpl w:val="4D3C7C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F741D54"/>
    <w:multiLevelType w:val="multilevel"/>
    <w:tmpl w:val="595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D208EA"/>
    <w:multiLevelType w:val="hybridMultilevel"/>
    <w:tmpl w:val="2542D694"/>
    <w:lvl w:ilvl="0" w:tplc="62CEE91A">
      <w:numFmt w:val="bullet"/>
      <w:lvlText w:val=""/>
      <w:lvlJc w:val="left"/>
      <w:pPr>
        <w:ind w:left="1070" w:hanging="360"/>
      </w:pPr>
      <w:rPr>
        <w:rFonts w:ascii="Wingdings" w:eastAsiaTheme="minorHAnsi" w:hAnsi="Wingdings" w:cs="Times New Roman" w:hint="default"/>
        <w:b w:val="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7D63C2C"/>
    <w:multiLevelType w:val="hybridMultilevel"/>
    <w:tmpl w:val="6C6862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A337E21"/>
    <w:multiLevelType w:val="hybridMultilevel"/>
    <w:tmpl w:val="FEC44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C6D9B"/>
    <w:multiLevelType w:val="hybridMultilevel"/>
    <w:tmpl w:val="4ACE19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4513F9"/>
    <w:multiLevelType w:val="hybridMultilevel"/>
    <w:tmpl w:val="D5B04C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7C2456AE"/>
    <w:multiLevelType w:val="hybridMultilevel"/>
    <w:tmpl w:val="377E2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1"/>
  </w:num>
  <w:num w:numId="5">
    <w:abstractNumId w:val="29"/>
  </w:num>
  <w:num w:numId="6">
    <w:abstractNumId w:val="15"/>
  </w:num>
  <w:num w:numId="7">
    <w:abstractNumId w:val="3"/>
  </w:num>
  <w:num w:numId="8">
    <w:abstractNumId w:val="1"/>
  </w:num>
  <w:num w:numId="9">
    <w:abstractNumId w:val="26"/>
  </w:num>
  <w:num w:numId="10">
    <w:abstractNumId w:val="7"/>
  </w:num>
  <w:num w:numId="11">
    <w:abstractNumId w:val="10"/>
  </w:num>
  <w:num w:numId="12">
    <w:abstractNumId w:val="20"/>
  </w:num>
  <w:num w:numId="13">
    <w:abstractNumId w:val="19"/>
  </w:num>
  <w:num w:numId="14">
    <w:abstractNumId w:val="28"/>
  </w:num>
  <w:num w:numId="15">
    <w:abstractNumId w:val="14"/>
  </w:num>
  <w:num w:numId="16">
    <w:abstractNumId w:val="6"/>
  </w:num>
  <w:num w:numId="17">
    <w:abstractNumId w:val="22"/>
  </w:num>
  <w:num w:numId="18">
    <w:abstractNumId w:val="13"/>
  </w:num>
  <w:num w:numId="19">
    <w:abstractNumId w:val="12"/>
  </w:num>
  <w:num w:numId="20">
    <w:abstractNumId w:val="4"/>
  </w:num>
  <w:num w:numId="21">
    <w:abstractNumId w:val="11"/>
  </w:num>
  <w:num w:numId="22">
    <w:abstractNumId w:val="24"/>
  </w:num>
  <w:num w:numId="23">
    <w:abstractNumId w:val="8"/>
  </w:num>
  <w:num w:numId="24">
    <w:abstractNumId w:val="30"/>
  </w:num>
  <w:num w:numId="25">
    <w:abstractNumId w:val="16"/>
  </w:num>
  <w:num w:numId="26">
    <w:abstractNumId w:val="2"/>
  </w:num>
  <w:num w:numId="27">
    <w:abstractNumId w:val="0"/>
  </w:num>
  <w:num w:numId="28">
    <w:abstractNumId w:val="25"/>
  </w:num>
  <w:num w:numId="29">
    <w:abstractNumId w:val="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E0"/>
    <w:rsid w:val="0000179D"/>
    <w:rsid w:val="000039D6"/>
    <w:rsid w:val="00003C3E"/>
    <w:rsid w:val="00006244"/>
    <w:rsid w:val="00007ACE"/>
    <w:rsid w:val="00014199"/>
    <w:rsid w:val="00016AF1"/>
    <w:rsid w:val="00024B1D"/>
    <w:rsid w:val="000251C3"/>
    <w:rsid w:val="00026D43"/>
    <w:rsid w:val="0003499A"/>
    <w:rsid w:val="00046AC0"/>
    <w:rsid w:val="0005229B"/>
    <w:rsid w:val="0005738E"/>
    <w:rsid w:val="00061B8B"/>
    <w:rsid w:val="000631A6"/>
    <w:rsid w:val="00070A25"/>
    <w:rsid w:val="00083004"/>
    <w:rsid w:val="000947E0"/>
    <w:rsid w:val="0009618E"/>
    <w:rsid w:val="000A068B"/>
    <w:rsid w:val="000A226F"/>
    <w:rsid w:val="000A3456"/>
    <w:rsid w:val="000A6CA8"/>
    <w:rsid w:val="000B41B6"/>
    <w:rsid w:val="000C7BC8"/>
    <w:rsid w:val="000E031D"/>
    <w:rsid w:val="000E0777"/>
    <w:rsid w:val="000E3ADA"/>
    <w:rsid w:val="000F1F18"/>
    <w:rsid w:val="000F6D0F"/>
    <w:rsid w:val="001027DA"/>
    <w:rsid w:val="00106AEA"/>
    <w:rsid w:val="001072E2"/>
    <w:rsid w:val="00113561"/>
    <w:rsid w:val="00122F4E"/>
    <w:rsid w:val="00140BAA"/>
    <w:rsid w:val="00141C7B"/>
    <w:rsid w:val="00143C78"/>
    <w:rsid w:val="0014430A"/>
    <w:rsid w:val="00152A89"/>
    <w:rsid w:val="00154E9C"/>
    <w:rsid w:val="00163E03"/>
    <w:rsid w:val="00166438"/>
    <w:rsid w:val="001670D6"/>
    <w:rsid w:val="00174E50"/>
    <w:rsid w:val="0018029A"/>
    <w:rsid w:val="00181272"/>
    <w:rsid w:val="00184DA9"/>
    <w:rsid w:val="0018724B"/>
    <w:rsid w:val="001878B6"/>
    <w:rsid w:val="00187FC4"/>
    <w:rsid w:val="00192F52"/>
    <w:rsid w:val="00194452"/>
    <w:rsid w:val="001A05B1"/>
    <w:rsid w:val="001A569D"/>
    <w:rsid w:val="001B086B"/>
    <w:rsid w:val="001C0D22"/>
    <w:rsid w:val="001C171E"/>
    <w:rsid w:val="001C23D6"/>
    <w:rsid w:val="001C29E5"/>
    <w:rsid w:val="001D4028"/>
    <w:rsid w:val="001D52B1"/>
    <w:rsid w:val="001E04E3"/>
    <w:rsid w:val="001E37E0"/>
    <w:rsid w:val="001E3D57"/>
    <w:rsid w:val="001F6F40"/>
    <w:rsid w:val="001F71EA"/>
    <w:rsid w:val="001F78C8"/>
    <w:rsid w:val="00200586"/>
    <w:rsid w:val="00200B5E"/>
    <w:rsid w:val="0020116B"/>
    <w:rsid w:val="002036CD"/>
    <w:rsid w:val="0020434C"/>
    <w:rsid w:val="00204D6F"/>
    <w:rsid w:val="002059DF"/>
    <w:rsid w:val="00211777"/>
    <w:rsid w:val="00215BC0"/>
    <w:rsid w:val="00221962"/>
    <w:rsid w:val="00223D01"/>
    <w:rsid w:val="002321C2"/>
    <w:rsid w:val="002409B2"/>
    <w:rsid w:val="00241667"/>
    <w:rsid w:val="00254D4F"/>
    <w:rsid w:val="00255E92"/>
    <w:rsid w:val="00257FF1"/>
    <w:rsid w:val="00266FE3"/>
    <w:rsid w:val="002748BF"/>
    <w:rsid w:val="00280B0A"/>
    <w:rsid w:val="002845B2"/>
    <w:rsid w:val="00285F47"/>
    <w:rsid w:val="00290C80"/>
    <w:rsid w:val="00293F5B"/>
    <w:rsid w:val="002945A1"/>
    <w:rsid w:val="00297ECD"/>
    <w:rsid w:val="002A4F2C"/>
    <w:rsid w:val="002B217E"/>
    <w:rsid w:val="002B33FE"/>
    <w:rsid w:val="002B42DD"/>
    <w:rsid w:val="002C0116"/>
    <w:rsid w:val="002C3870"/>
    <w:rsid w:val="002D1F98"/>
    <w:rsid w:val="002D4D7C"/>
    <w:rsid w:val="002D4EED"/>
    <w:rsid w:val="002D4EFE"/>
    <w:rsid w:val="002F45C6"/>
    <w:rsid w:val="0030084A"/>
    <w:rsid w:val="00304109"/>
    <w:rsid w:val="00314407"/>
    <w:rsid w:val="003162A0"/>
    <w:rsid w:val="00316889"/>
    <w:rsid w:val="003259B0"/>
    <w:rsid w:val="00330E15"/>
    <w:rsid w:val="0033667C"/>
    <w:rsid w:val="0034401B"/>
    <w:rsid w:val="003446B8"/>
    <w:rsid w:val="00344723"/>
    <w:rsid w:val="00357B79"/>
    <w:rsid w:val="00357F52"/>
    <w:rsid w:val="00371883"/>
    <w:rsid w:val="00372127"/>
    <w:rsid w:val="00374985"/>
    <w:rsid w:val="003836C2"/>
    <w:rsid w:val="00383C9A"/>
    <w:rsid w:val="00384E49"/>
    <w:rsid w:val="0038590D"/>
    <w:rsid w:val="00394D84"/>
    <w:rsid w:val="00395199"/>
    <w:rsid w:val="00397A61"/>
    <w:rsid w:val="003A5AFC"/>
    <w:rsid w:val="003B1040"/>
    <w:rsid w:val="003B1428"/>
    <w:rsid w:val="003B3E94"/>
    <w:rsid w:val="003B4DA8"/>
    <w:rsid w:val="003B7115"/>
    <w:rsid w:val="003C19DA"/>
    <w:rsid w:val="003C6423"/>
    <w:rsid w:val="003D3C52"/>
    <w:rsid w:val="003E2859"/>
    <w:rsid w:val="003E6033"/>
    <w:rsid w:val="003E711D"/>
    <w:rsid w:val="00400722"/>
    <w:rsid w:val="0040208A"/>
    <w:rsid w:val="004039A4"/>
    <w:rsid w:val="00411981"/>
    <w:rsid w:val="004138B0"/>
    <w:rsid w:val="00422155"/>
    <w:rsid w:val="004233A9"/>
    <w:rsid w:val="00425E46"/>
    <w:rsid w:val="00433CAF"/>
    <w:rsid w:val="004354F8"/>
    <w:rsid w:val="00443AF7"/>
    <w:rsid w:val="00443D92"/>
    <w:rsid w:val="0044631B"/>
    <w:rsid w:val="00446382"/>
    <w:rsid w:val="00451EFE"/>
    <w:rsid w:val="00451F86"/>
    <w:rsid w:val="00453048"/>
    <w:rsid w:val="004548FB"/>
    <w:rsid w:val="00463ACF"/>
    <w:rsid w:val="00473E1C"/>
    <w:rsid w:val="0048246F"/>
    <w:rsid w:val="00482645"/>
    <w:rsid w:val="004850A3"/>
    <w:rsid w:val="004A1555"/>
    <w:rsid w:val="004A2368"/>
    <w:rsid w:val="004A2F41"/>
    <w:rsid w:val="004A6B10"/>
    <w:rsid w:val="004B00CD"/>
    <w:rsid w:val="004B1C3C"/>
    <w:rsid w:val="004B7316"/>
    <w:rsid w:val="004C2618"/>
    <w:rsid w:val="004D0F2E"/>
    <w:rsid w:val="004D711A"/>
    <w:rsid w:val="004E434D"/>
    <w:rsid w:val="004E4E27"/>
    <w:rsid w:val="004E5146"/>
    <w:rsid w:val="004F0F4A"/>
    <w:rsid w:val="004F3989"/>
    <w:rsid w:val="004F3A1F"/>
    <w:rsid w:val="004F6985"/>
    <w:rsid w:val="00501969"/>
    <w:rsid w:val="00505634"/>
    <w:rsid w:val="00506CDD"/>
    <w:rsid w:val="00510C5F"/>
    <w:rsid w:val="00524FCD"/>
    <w:rsid w:val="00525D30"/>
    <w:rsid w:val="00526C1E"/>
    <w:rsid w:val="00533C52"/>
    <w:rsid w:val="00534767"/>
    <w:rsid w:val="005441B2"/>
    <w:rsid w:val="00550315"/>
    <w:rsid w:val="00552565"/>
    <w:rsid w:val="005544EE"/>
    <w:rsid w:val="00555AFA"/>
    <w:rsid w:val="005570F0"/>
    <w:rsid w:val="0056480D"/>
    <w:rsid w:val="0057154E"/>
    <w:rsid w:val="005827CB"/>
    <w:rsid w:val="00587E42"/>
    <w:rsid w:val="005910A8"/>
    <w:rsid w:val="00591C8E"/>
    <w:rsid w:val="005A127F"/>
    <w:rsid w:val="005A5D6A"/>
    <w:rsid w:val="005A6EEA"/>
    <w:rsid w:val="005B7A9C"/>
    <w:rsid w:val="005D11C3"/>
    <w:rsid w:val="005E07C7"/>
    <w:rsid w:val="005E7A7F"/>
    <w:rsid w:val="005F6653"/>
    <w:rsid w:val="005F70BA"/>
    <w:rsid w:val="006017BB"/>
    <w:rsid w:val="00601F3B"/>
    <w:rsid w:val="0060661D"/>
    <w:rsid w:val="0060799E"/>
    <w:rsid w:val="0061113A"/>
    <w:rsid w:val="00611490"/>
    <w:rsid w:val="0062184B"/>
    <w:rsid w:val="006243D8"/>
    <w:rsid w:val="00625EB3"/>
    <w:rsid w:val="00643F0E"/>
    <w:rsid w:val="0064666A"/>
    <w:rsid w:val="00647858"/>
    <w:rsid w:val="0065069A"/>
    <w:rsid w:val="00652A22"/>
    <w:rsid w:val="00656DAF"/>
    <w:rsid w:val="0066011D"/>
    <w:rsid w:val="0066263D"/>
    <w:rsid w:val="00673282"/>
    <w:rsid w:val="00681AE3"/>
    <w:rsid w:val="0068263B"/>
    <w:rsid w:val="00683245"/>
    <w:rsid w:val="00683B8D"/>
    <w:rsid w:val="006856CE"/>
    <w:rsid w:val="006941B4"/>
    <w:rsid w:val="00694676"/>
    <w:rsid w:val="006A39A4"/>
    <w:rsid w:val="006B6A73"/>
    <w:rsid w:val="006D2EA7"/>
    <w:rsid w:val="006D65E7"/>
    <w:rsid w:val="006D71F6"/>
    <w:rsid w:val="006E16ED"/>
    <w:rsid w:val="006F5B56"/>
    <w:rsid w:val="006F7E17"/>
    <w:rsid w:val="00702867"/>
    <w:rsid w:val="00703A22"/>
    <w:rsid w:val="007063B5"/>
    <w:rsid w:val="007064BC"/>
    <w:rsid w:val="00712994"/>
    <w:rsid w:val="007174A2"/>
    <w:rsid w:val="00720C59"/>
    <w:rsid w:val="0073472C"/>
    <w:rsid w:val="007360EB"/>
    <w:rsid w:val="0074054D"/>
    <w:rsid w:val="007464B6"/>
    <w:rsid w:val="00756200"/>
    <w:rsid w:val="00757A40"/>
    <w:rsid w:val="00765CED"/>
    <w:rsid w:val="00766EA8"/>
    <w:rsid w:val="007705F8"/>
    <w:rsid w:val="00794E97"/>
    <w:rsid w:val="007A1582"/>
    <w:rsid w:val="007A1C1C"/>
    <w:rsid w:val="007B1F10"/>
    <w:rsid w:val="007B6B89"/>
    <w:rsid w:val="007C4C56"/>
    <w:rsid w:val="007D0485"/>
    <w:rsid w:val="007D5AB5"/>
    <w:rsid w:val="007D5FFA"/>
    <w:rsid w:val="007D71DA"/>
    <w:rsid w:val="007E3138"/>
    <w:rsid w:val="007E31FC"/>
    <w:rsid w:val="007E6ED5"/>
    <w:rsid w:val="007E71E3"/>
    <w:rsid w:val="0080263F"/>
    <w:rsid w:val="00804F0E"/>
    <w:rsid w:val="008177B8"/>
    <w:rsid w:val="008221BD"/>
    <w:rsid w:val="00830F4C"/>
    <w:rsid w:val="00834DBA"/>
    <w:rsid w:val="00837BDD"/>
    <w:rsid w:val="00841346"/>
    <w:rsid w:val="00874375"/>
    <w:rsid w:val="00875F75"/>
    <w:rsid w:val="00882AF7"/>
    <w:rsid w:val="00886ED2"/>
    <w:rsid w:val="00892758"/>
    <w:rsid w:val="00894BB3"/>
    <w:rsid w:val="00895698"/>
    <w:rsid w:val="008973EC"/>
    <w:rsid w:val="008A6B60"/>
    <w:rsid w:val="008B27B5"/>
    <w:rsid w:val="008C44D8"/>
    <w:rsid w:val="008E0396"/>
    <w:rsid w:val="008E47FE"/>
    <w:rsid w:val="008F087B"/>
    <w:rsid w:val="00902CD5"/>
    <w:rsid w:val="00921776"/>
    <w:rsid w:val="009406D9"/>
    <w:rsid w:val="00946B9F"/>
    <w:rsid w:val="00947D4F"/>
    <w:rsid w:val="00951EC3"/>
    <w:rsid w:val="00957B50"/>
    <w:rsid w:val="00967CE7"/>
    <w:rsid w:val="00974726"/>
    <w:rsid w:val="00981ADC"/>
    <w:rsid w:val="00984D4F"/>
    <w:rsid w:val="00990162"/>
    <w:rsid w:val="0099606B"/>
    <w:rsid w:val="009A26CB"/>
    <w:rsid w:val="009B2A4D"/>
    <w:rsid w:val="009B322F"/>
    <w:rsid w:val="009B6F7B"/>
    <w:rsid w:val="009C182C"/>
    <w:rsid w:val="009C6DAE"/>
    <w:rsid w:val="009C7991"/>
    <w:rsid w:val="009C7D9F"/>
    <w:rsid w:val="009D0319"/>
    <w:rsid w:val="009D5D36"/>
    <w:rsid w:val="009E2271"/>
    <w:rsid w:val="009E669D"/>
    <w:rsid w:val="009F1335"/>
    <w:rsid w:val="009F3C3E"/>
    <w:rsid w:val="00A05067"/>
    <w:rsid w:val="00A0726C"/>
    <w:rsid w:val="00A21E4D"/>
    <w:rsid w:val="00A24207"/>
    <w:rsid w:val="00A24B01"/>
    <w:rsid w:val="00A27CBF"/>
    <w:rsid w:val="00A3196E"/>
    <w:rsid w:val="00A47425"/>
    <w:rsid w:val="00A60166"/>
    <w:rsid w:val="00A62B58"/>
    <w:rsid w:val="00A7340B"/>
    <w:rsid w:val="00A84ADF"/>
    <w:rsid w:val="00A8596C"/>
    <w:rsid w:val="00AA0CA6"/>
    <w:rsid w:val="00AA3D5C"/>
    <w:rsid w:val="00AA4199"/>
    <w:rsid w:val="00AA6075"/>
    <w:rsid w:val="00AB602F"/>
    <w:rsid w:val="00AC1EAC"/>
    <w:rsid w:val="00AC54C3"/>
    <w:rsid w:val="00AC5FF5"/>
    <w:rsid w:val="00AD3593"/>
    <w:rsid w:val="00AD459B"/>
    <w:rsid w:val="00AD47D4"/>
    <w:rsid w:val="00AF7725"/>
    <w:rsid w:val="00AF791C"/>
    <w:rsid w:val="00AF7E38"/>
    <w:rsid w:val="00B039AF"/>
    <w:rsid w:val="00B07FD2"/>
    <w:rsid w:val="00B30B67"/>
    <w:rsid w:val="00B44076"/>
    <w:rsid w:val="00B46CAC"/>
    <w:rsid w:val="00B50563"/>
    <w:rsid w:val="00B53BC4"/>
    <w:rsid w:val="00B71DC4"/>
    <w:rsid w:val="00B8215C"/>
    <w:rsid w:val="00B82927"/>
    <w:rsid w:val="00B955A1"/>
    <w:rsid w:val="00BA2ACF"/>
    <w:rsid w:val="00BA30AD"/>
    <w:rsid w:val="00BB2D12"/>
    <w:rsid w:val="00BB4854"/>
    <w:rsid w:val="00BB563C"/>
    <w:rsid w:val="00BB67B5"/>
    <w:rsid w:val="00BC2F56"/>
    <w:rsid w:val="00BD38CA"/>
    <w:rsid w:val="00BD5C15"/>
    <w:rsid w:val="00BE26FA"/>
    <w:rsid w:val="00BF754B"/>
    <w:rsid w:val="00C04CD0"/>
    <w:rsid w:val="00C06798"/>
    <w:rsid w:val="00C21A9D"/>
    <w:rsid w:val="00C22479"/>
    <w:rsid w:val="00C25A8A"/>
    <w:rsid w:val="00C32A9D"/>
    <w:rsid w:val="00C34705"/>
    <w:rsid w:val="00C34738"/>
    <w:rsid w:val="00C371DA"/>
    <w:rsid w:val="00C4400C"/>
    <w:rsid w:val="00C47F75"/>
    <w:rsid w:val="00C54D3B"/>
    <w:rsid w:val="00C55ECF"/>
    <w:rsid w:val="00C60BB4"/>
    <w:rsid w:val="00C65B23"/>
    <w:rsid w:val="00C65FE4"/>
    <w:rsid w:val="00C70654"/>
    <w:rsid w:val="00C763C2"/>
    <w:rsid w:val="00C77203"/>
    <w:rsid w:val="00C8146E"/>
    <w:rsid w:val="00C81AB0"/>
    <w:rsid w:val="00C823EE"/>
    <w:rsid w:val="00C84EBB"/>
    <w:rsid w:val="00C90502"/>
    <w:rsid w:val="00CA0EF9"/>
    <w:rsid w:val="00CA4CA3"/>
    <w:rsid w:val="00CB00B7"/>
    <w:rsid w:val="00CB17BE"/>
    <w:rsid w:val="00CB369D"/>
    <w:rsid w:val="00CC16C4"/>
    <w:rsid w:val="00CC1916"/>
    <w:rsid w:val="00CC4AB6"/>
    <w:rsid w:val="00CC73DE"/>
    <w:rsid w:val="00CE0108"/>
    <w:rsid w:val="00CE3EB3"/>
    <w:rsid w:val="00CE5D18"/>
    <w:rsid w:val="00CF75A5"/>
    <w:rsid w:val="00D07D1F"/>
    <w:rsid w:val="00D11CD9"/>
    <w:rsid w:val="00D147C6"/>
    <w:rsid w:val="00D1658F"/>
    <w:rsid w:val="00D17416"/>
    <w:rsid w:val="00D22144"/>
    <w:rsid w:val="00D24467"/>
    <w:rsid w:val="00D370B7"/>
    <w:rsid w:val="00D41366"/>
    <w:rsid w:val="00D469C1"/>
    <w:rsid w:val="00D52863"/>
    <w:rsid w:val="00D62327"/>
    <w:rsid w:val="00D63117"/>
    <w:rsid w:val="00D667AF"/>
    <w:rsid w:val="00D7142D"/>
    <w:rsid w:val="00D71594"/>
    <w:rsid w:val="00D721E1"/>
    <w:rsid w:val="00D9228D"/>
    <w:rsid w:val="00D94281"/>
    <w:rsid w:val="00D962F6"/>
    <w:rsid w:val="00DA1551"/>
    <w:rsid w:val="00DA3980"/>
    <w:rsid w:val="00DB6CE0"/>
    <w:rsid w:val="00DC62BB"/>
    <w:rsid w:val="00E00986"/>
    <w:rsid w:val="00E00B06"/>
    <w:rsid w:val="00E04801"/>
    <w:rsid w:val="00E12FE0"/>
    <w:rsid w:val="00E139A2"/>
    <w:rsid w:val="00E2143D"/>
    <w:rsid w:val="00E233DA"/>
    <w:rsid w:val="00E3090A"/>
    <w:rsid w:val="00E34D16"/>
    <w:rsid w:val="00E37B6F"/>
    <w:rsid w:val="00E50B5B"/>
    <w:rsid w:val="00E5293B"/>
    <w:rsid w:val="00E53136"/>
    <w:rsid w:val="00E5372E"/>
    <w:rsid w:val="00E53E08"/>
    <w:rsid w:val="00E5521E"/>
    <w:rsid w:val="00E615C5"/>
    <w:rsid w:val="00E6367E"/>
    <w:rsid w:val="00E67494"/>
    <w:rsid w:val="00E74B1A"/>
    <w:rsid w:val="00E82BEB"/>
    <w:rsid w:val="00E82F3A"/>
    <w:rsid w:val="00E83531"/>
    <w:rsid w:val="00E8463B"/>
    <w:rsid w:val="00E875B3"/>
    <w:rsid w:val="00E9534B"/>
    <w:rsid w:val="00E95576"/>
    <w:rsid w:val="00E9764C"/>
    <w:rsid w:val="00EA5D63"/>
    <w:rsid w:val="00EB2189"/>
    <w:rsid w:val="00EB3009"/>
    <w:rsid w:val="00EB4482"/>
    <w:rsid w:val="00EB6653"/>
    <w:rsid w:val="00EC126F"/>
    <w:rsid w:val="00ED06D8"/>
    <w:rsid w:val="00ED5D40"/>
    <w:rsid w:val="00EE11DF"/>
    <w:rsid w:val="00EE1289"/>
    <w:rsid w:val="00EE35EC"/>
    <w:rsid w:val="00EE498C"/>
    <w:rsid w:val="00EE52E0"/>
    <w:rsid w:val="00F01963"/>
    <w:rsid w:val="00F11A40"/>
    <w:rsid w:val="00F1332B"/>
    <w:rsid w:val="00F15C1F"/>
    <w:rsid w:val="00F16548"/>
    <w:rsid w:val="00F17938"/>
    <w:rsid w:val="00F268E3"/>
    <w:rsid w:val="00F272AA"/>
    <w:rsid w:val="00F273FF"/>
    <w:rsid w:val="00F31003"/>
    <w:rsid w:val="00F425C5"/>
    <w:rsid w:val="00F45833"/>
    <w:rsid w:val="00F45DFB"/>
    <w:rsid w:val="00F47E55"/>
    <w:rsid w:val="00F67242"/>
    <w:rsid w:val="00F74431"/>
    <w:rsid w:val="00F85E85"/>
    <w:rsid w:val="00F94396"/>
    <w:rsid w:val="00FA0DDE"/>
    <w:rsid w:val="00FA4DD2"/>
    <w:rsid w:val="00FD3792"/>
    <w:rsid w:val="00FD5E8E"/>
    <w:rsid w:val="00FF672E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149BA"/>
  <w15:docId w15:val="{736E14A2-973A-41E6-B17C-BCE906A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506"/>
  </w:style>
  <w:style w:type="paragraph" w:styleId="Heading2">
    <w:name w:val="heading 2"/>
    <w:basedOn w:val="Normal"/>
    <w:link w:val="Heading2Char"/>
    <w:uiPriority w:val="9"/>
    <w:rsid w:val="00EE52E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2E0"/>
    <w:rPr>
      <w:rFonts w:ascii="Times" w:hAnsi="Times"/>
      <w:b/>
      <w:sz w:val="36"/>
      <w:szCs w:val="20"/>
    </w:rPr>
  </w:style>
  <w:style w:type="paragraph" w:styleId="Header">
    <w:name w:val="header"/>
    <w:basedOn w:val="Normal"/>
    <w:link w:val="HeaderChar"/>
    <w:rsid w:val="009A26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A26CB"/>
  </w:style>
  <w:style w:type="paragraph" w:styleId="Footer">
    <w:name w:val="footer"/>
    <w:basedOn w:val="Normal"/>
    <w:link w:val="FooterChar"/>
    <w:uiPriority w:val="99"/>
    <w:rsid w:val="009A26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6CB"/>
  </w:style>
  <w:style w:type="paragraph" w:styleId="NormalWeb">
    <w:name w:val="Normal (Web)"/>
    <w:basedOn w:val="Normal"/>
    <w:uiPriority w:val="99"/>
    <w:rsid w:val="006D2EA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qFormat/>
    <w:rsid w:val="006D2EA7"/>
    <w:rPr>
      <w:b/>
    </w:rPr>
  </w:style>
  <w:style w:type="character" w:styleId="Emphasis">
    <w:name w:val="Emphasis"/>
    <w:basedOn w:val="DefaultParagraphFont"/>
    <w:uiPriority w:val="20"/>
    <w:rsid w:val="006D2EA7"/>
    <w:rPr>
      <w:i/>
    </w:rPr>
  </w:style>
  <w:style w:type="character" w:customStyle="1" w:styleId="apple-converted-space">
    <w:name w:val="apple-converted-space"/>
    <w:basedOn w:val="DefaultParagraphFont"/>
    <w:rsid w:val="006D2EA7"/>
  </w:style>
  <w:style w:type="paragraph" w:customStyle="1" w:styleId="OHHpara">
    <w:name w:val="OHHpara"/>
    <w:aliases w:val="P"/>
    <w:basedOn w:val="Normal"/>
    <w:rsid w:val="00E04801"/>
    <w:pPr>
      <w:spacing w:after="240"/>
      <w:jc w:val="both"/>
    </w:pPr>
    <w:rPr>
      <w:rFonts w:ascii="Times New Roman" w:eastAsia="Times New Roman" w:hAnsi="Times New Roman" w:cs="Times New Roman"/>
      <w:szCs w:val="20"/>
      <w:lang w:val="en-CA"/>
    </w:rPr>
  </w:style>
  <w:style w:type="paragraph" w:styleId="BodyText">
    <w:name w:val="Body Text"/>
    <w:basedOn w:val="Normal"/>
    <w:link w:val="BodyTextChar"/>
    <w:rsid w:val="00E0480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04801"/>
    <w:rPr>
      <w:rFonts w:ascii="Times New Roman" w:eastAsia="Times New Roman" w:hAnsi="Times New Roman" w:cs="Times New Roman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04801"/>
    <w:pPr>
      <w:spacing w:after="0"/>
      <w:ind w:left="720"/>
      <w:contextualSpacing/>
    </w:pPr>
    <w:rPr>
      <w:rFonts w:ascii="Times" w:eastAsia="Times New Roman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2D4E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4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43D"/>
    <w:pPr>
      <w:ind w:left="720"/>
      <w:contextualSpacing/>
    </w:pPr>
  </w:style>
  <w:style w:type="character" w:styleId="Hyperlink">
    <w:name w:val="Hyperlink"/>
    <w:rsid w:val="00204D6F"/>
    <w:rPr>
      <w:color w:val="0000FF"/>
      <w:u w:val="single"/>
    </w:rPr>
  </w:style>
  <w:style w:type="paragraph" w:customStyle="1" w:styleId="StandardL1">
    <w:name w:val="Standard_L1"/>
    <w:basedOn w:val="Normal"/>
    <w:rsid w:val="00344723"/>
    <w:pPr>
      <w:spacing w:after="240"/>
      <w:jc w:val="both"/>
      <w:outlineLvl w:val="0"/>
    </w:pPr>
    <w:rPr>
      <w:rFonts w:ascii="Times New Roman" w:eastAsia="Times New Roman" w:hAnsi="Times New Roman" w:cs="Times New Roman"/>
      <w:szCs w:val="20"/>
      <w:lang w:val="en-CA"/>
    </w:rPr>
  </w:style>
  <w:style w:type="paragraph" w:styleId="FootnoteText">
    <w:name w:val="footnote text"/>
    <w:basedOn w:val="Normal"/>
    <w:link w:val="FootnoteTextChar"/>
    <w:rsid w:val="00285F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5F47"/>
    <w:rPr>
      <w:sz w:val="20"/>
      <w:szCs w:val="20"/>
    </w:rPr>
  </w:style>
  <w:style w:type="character" w:styleId="FootnoteReference">
    <w:name w:val="footnote reference"/>
    <w:basedOn w:val="DefaultParagraphFont"/>
    <w:rsid w:val="00285F47"/>
    <w:rPr>
      <w:vertAlign w:val="superscript"/>
    </w:rPr>
  </w:style>
  <w:style w:type="character" w:styleId="PageNumber">
    <w:name w:val="page number"/>
    <w:basedOn w:val="DefaultParagraphFont"/>
    <w:rsid w:val="00FA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1645-031E-42C3-9245-BB5E8C14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4</cp:revision>
  <dcterms:created xsi:type="dcterms:W3CDTF">2021-06-17T21:42:00Z</dcterms:created>
  <dcterms:modified xsi:type="dcterms:W3CDTF">2021-06-21T21:02:00Z</dcterms:modified>
</cp:coreProperties>
</file>